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2699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b/>
          <w:bCs/>
          <w:sz w:val="32"/>
          <w:szCs w:val="32"/>
        </w:rPr>
      </w:pPr>
      <w:r>
        <w:rPr>
          <w:rFonts w:hint="eastAsia"/>
          <w:b/>
          <w:bCs/>
          <w:sz w:val="32"/>
          <w:szCs w:val="32"/>
        </w:rPr>
        <w:t>于细微处见真章，在启蒙中促成长</w:t>
      </w:r>
    </w:p>
    <w:p w14:paraId="32A7E7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default" w:eastAsiaTheme="minorEastAsia"/>
          <w:sz w:val="28"/>
          <w:szCs w:val="28"/>
          <w:lang w:val="en-US" w:eastAsia="zh-CN"/>
        </w:rPr>
      </w:pPr>
      <w:r>
        <w:rPr>
          <w:rFonts w:hint="eastAsia"/>
          <w:sz w:val="28"/>
          <w:szCs w:val="28"/>
          <w:lang w:val="en-US" w:eastAsia="zh-CN"/>
        </w:rPr>
        <w:t>数学组 卜吟秋</w:t>
      </w:r>
    </w:p>
    <w:p w14:paraId="0736E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作为一名刚刚踏入初中校园的数学教师，我对如何引导这群从小学过</w:t>
      </w:r>
      <w:bookmarkStart w:id="0" w:name="_GoBack"/>
      <w:bookmarkEnd w:id="0"/>
      <w:r>
        <w:rPr>
          <w:rFonts w:hint="eastAsia"/>
          <w:sz w:val="24"/>
          <w:szCs w:val="32"/>
        </w:rPr>
        <w:t>渡到中学的孩子们充满了期待与忐忑。本次优秀教师课堂开放活动，如同一场及时雨，让我有幸走进了几位经验丰富的教师课堂，观摩了他们关于《有理数的运算》、《整式的加减》等初一核心章节的授课。现将我的所思所感整理如下，以期明确方向，砥砺前行。</w:t>
      </w:r>
    </w:p>
    <w:p w14:paraId="2654E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rPr>
      </w:pPr>
      <w:r>
        <w:rPr>
          <w:rFonts w:hint="eastAsia"/>
          <w:sz w:val="24"/>
          <w:szCs w:val="32"/>
        </w:rPr>
        <w:t>一、优秀教师的课堂特色：夯实基础与激发兴趣并重</w:t>
      </w:r>
    </w:p>
    <w:p w14:paraId="0C8B6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初一数学是中学数学的基石，优秀教师们的课堂鲜明地体现了“低起点、慢节奏、高兴趣”的特色。</w:t>
      </w:r>
    </w:p>
    <w:p w14:paraId="6EF8A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 化抽象为具体，搭建认知桥梁： 在讲授《正数和负数》时，教师并未急于给出概念，而是从学生最熟悉的生活实例入手——“我们楼层的地下停车场如何表示？”“温度计上的零下温度怎么读？”通过这些具体情境，抽象的数字被赋予了实际意义，学生轻松地理解了相反意义的量，从而自然接纳了“负数”这个新朋友。这种从生活到数学的路径，有效地消除了学生的畏难情绪。</w:t>
      </w:r>
    </w:p>
    <w:p w14:paraId="061C1F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 重演算过程，规范书写格式： 在《有理数的混合运算》课上，教师的板书堪称典范。每一步运算、每一个符号、括号的使用都工整清晰。他尤其强调“一步一变，步步为营”，不跳步，不心算。对于刚接触复杂运算的初一学生而言，这种严谨的示范至关重要，能从源头上杜绝因书写混乱导致的错误，培养严谨细致的数学品格。</w:t>
      </w:r>
    </w:p>
    <w:p w14:paraId="6EE35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 寓教于乐，点燃学习热情： 在《整式的加减》中，为了讲解“同类项”的概念，教师设计了一个“找朋友”的游戏。将写有不同单项式的卡片分发给学生，让他们寻找自己的“同类项”朋友并说明理由。课堂瞬间活跃起来，在快乐的游戏中，学生们深刻理解了“所含字母相同，并且相同字母的指数也相同”这一核心概念。</w:t>
      </w:r>
    </w:p>
    <w:p w14:paraId="081104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二、课堂管理方面的启示：培养习惯与维持专注并行</w:t>
      </w:r>
    </w:p>
    <w:p w14:paraId="116ED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初一学生的注意力和学习习惯尚在养成阶段，课堂管理尤为重要。</w:t>
      </w:r>
    </w:p>
    <w:p w14:paraId="56ECE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default"/>
          <w:sz w:val="24"/>
          <w:szCs w:val="32"/>
        </w:rPr>
        <w:t>1</w:t>
      </w:r>
      <w:r>
        <w:rPr>
          <w:rFonts w:hint="eastAsia"/>
          <w:sz w:val="24"/>
          <w:szCs w:val="32"/>
        </w:rPr>
        <w:t>. 即时反馈，正面强化： 对于学生的回答，教师从不吝啬表扬，但表扬得非常具体。如：“你的解题步骤非常清晰！”“你发现了这个多项式最高次项的秘密，真棒！”这种具体的表扬，让学生明确知道好在哪里，起到了极强的正面引导作用。对于开小差的学生，教师多采用走近提醒、提问邻座同学等方式，既给予了暗示，又保全了学生的自尊。</w:t>
      </w:r>
    </w:p>
    <w:p w14:paraId="56D7F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default"/>
          <w:sz w:val="24"/>
          <w:szCs w:val="32"/>
        </w:rPr>
        <w:t>2</w:t>
      </w:r>
      <w:r>
        <w:rPr>
          <w:rFonts w:hint="eastAsia"/>
          <w:sz w:val="24"/>
          <w:szCs w:val="32"/>
        </w:rPr>
        <w:t>. 任务驱动，时间限定： 在进行课堂练习时，教师会明确告知：“给大家5分钟时间，完成这三道题，看谁既快又准。”明确的任务和适度的紧迫感，让每个学生都有事可做，有效地维持了全班的专注度。</w:t>
      </w:r>
    </w:p>
    <w:p w14:paraId="488CEB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三、可借鉴的教学方法：让抽象的数学“活”起来</w:t>
      </w:r>
    </w:p>
    <w:p w14:paraId="41A97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针对初一学生的认知特点，优秀教师们采用了大量直观、有趣的教学方法。</w:t>
      </w:r>
    </w:p>
    <w:p w14:paraId="3A7ED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 数轴直观法： 在整个《有理数》章节的教学中，数轴成为了不可或缺的工具。无论是比较大小、理解绝对值，还是学习加减法法则，教师都引导学生先在数轴上画一画、看一看。这种数形结合的方法，将抽象的代数推理转化为直观的图形感知，极大地降低了理解难度。</w:t>
      </w:r>
    </w:p>
    <w:p w14:paraId="317D80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 “生活建模”法： 在引入“代数式”时，教师创设了“买文具”的情境：“一支笔x元，一个本子y元，买3支笔和2个本子共多少钱？”让学生列出式子。通过一系列类似的生活问题，学生自然而然地理解了用字母表示数的意义和列代数式的方法，感受到了数学的实用性。</w:t>
      </w:r>
    </w:p>
    <w:p w14:paraId="1314A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 “错题资源化”策略： 教师非常善于利用学生的典型错误。在讲评练习时，她会将学生的错误解法（匿名）投影出来，引导全班同学一起“诊断病因”、“开出药方”。这个过程，不仅让出错的学生印象深刻，也让其他学生引以为戒，实现了“错误”价值的最大化。</w:t>
      </w:r>
    </w:p>
    <w:p w14:paraId="56762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四、自身教学改进方向：聚焦起点，静待花开</w:t>
      </w:r>
    </w:p>
    <w:p w14:paraId="7D090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反思我自己的初期教学，我发现了以下几个需改进的方面：</w:t>
      </w:r>
    </w:p>
    <w:p w14:paraId="0F5E4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 放慢脚步，容忍“慢热”： 我有时为了赶教学进度，语速偏快，给予学生思考的时间不足。今后，我必须深刻认识到初一学生的适应期，主动放慢教学节奏，设计更多的等待时间，允许学生“慢慢想、慢慢说”，保护他们思考的积极性。</w:t>
      </w:r>
    </w:p>
    <w:p w14:paraId="73937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 强化示范，规范细节： 我在板书设计和书写规范上要求不够严格。未来，我会像优秀教师一样，从第一个数字、第一个字母开始，以身作则，展示最工整、最清晰的书写格式，并对学生的作业和演算提出同等要求，狠抓学习习惯的养成。</w:t>
      </w:r>
    </w:p>
    <w:p w14:paraId="75389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 增加趣味，降低门槛： 我的课堂有时过于侧重知识和练习，略显枯燥。我将学习并尝试在课堂中嵌入更多像“数学游戏”、“生活情境剧”这样的环节，让数学课变得生动有趣，首先让学生喜欢上数学老师，进而喜欢上数学这门学科。</w:t>
      </w:r>
    </w:p>
    <w:p w14:paraId="4BFF3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 用心备课，预见学困： 今后备课，我不仅要备知识，更要备学生。要预判学生在每一个知识点上可能遇到的困难（如“负号”的处理、去括号时的符号变化等），并提前设计好突破这些难点的具体方法和练习。</w:t>
      </w:r>
    </w:p>
    <w:p w14:paraId="5BAF4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这次听课活动，让我深刻体会到，初一上学期的数学教学，功夫在“诗外”。它不仅仅是知识的传授，更是兴趣的点燃、习惯的塑造和信心的建立。我将带着这些宝贵的收获，重新审视我的课堂，从最基础、最细微之处做起，努力成为一名能陪伴孩子们顺利开启中学数学之旅的引路人。</w:t>
      </w:r>
    </w:p>
    <w:p w14:paraId="4C7062A5">
      <w:pPr>
        <w:jc w:val="center"/>
        <w:rPr>
          <w:rFonts w:hint="eastAsia"/>
          <w:b/>
          <w:bCs/>
          <w:sz w:val="32"/>
          <w:szCs w:val="40"/>
          <w:lang w:val="en-US" w:eastAsia="zh-CN"/>
        </w:rPr>
      </w:pPr>
      <w:r>
        <w:rPr>
          <w:rFonts w:hint="eastAsia"/>
          <w:b/>
          <w:bCs/>
          <w:sz w:val="32"/>
          <w:szCs w:val="40"/>
          <w:lang w:val="en-US" w:eastAsia="zh-CN"/>
        </w:rPr>
        <w:t>听课反思</w:t>
      </w:r>
    </w:p>
    <w:p w14:paraId="7CC77D21">
      <w:pPr>
        <w:ind w:firstLine="560" w:firstLineChars="20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物理组  迟欣彤</w:t>
      </w:r>
    </w:p>
    <w:p w14:paraId="4C4A7657">
      <w:pPr>
        <w:ind w:firstLine="560" w:firstLineChars="200"/>
        <w:jc w:val="both"/>
        <w:rPr>
          <w:rFonts w:hint="eastAsia"/>
          <w:sz w:val="28"/>
          <w:szCs w:val="36"/>
          <w:lang w:val="en-US" w:eastAsia="zh-CN"/>
        </w:rPr>
      </w:pPr>
      <w:r>
        <w:rPr>
          <w:rFonts w:hint="eastAsia"/>
          <w:sz w:val="28"/>
          <w:szCs w:val="36"/>
          <w:lang w:val="en-US" w:eastAsia="zh-CN"/>
        </w:rPr>
        <w:t>本周四听了组内吴翔老师开设的《凸透镜的成像规律》一课，核心收获在于了解了一节实验课的主要步骤。我的主要收获如下：</w:t>
      </w:r>
    </w:p>
    <w:p w14:paraId="09BAE7A2">
      <w:pPr>
        <w:ind w:firstLine="560" w:firstLineChars="200"/>
        <w:jc w:val="both"/>
        <w:rPr>
          <w:rFonts w:hint="eastAsia"/>
          <w:sz w:val="28"/>
          <w:szCs w:val="36"/>
          <w:lang w:val="en-US" w:eastAsia="zh-CN"/>
        </w:rPr>
      </w:pPr>
      <w:r>
        <w:rPr>
          <w:rFonts w:hint="eastAsia"/>
          <w:sz w:val="28"/>
          <w:szCs w:val="36"/>
          <w:lang w:val="en-US" w:eastAsia="zh-CN"/>
        </w:rPr>
        <w:t xml:space="preserve">一是爱国教育与学科教育的融合，吴老师引入部分用了动画形象进行爱国教育，两种教育并非独立，融合起来会有意想不到的效果。  </w:t>
      </w:r>
    </w:p>
    <w:p w14:paraId="3593DDCC">
      <w:pPr>
        <w:ind w:firstLine="560" w:firstLineChars="200"/>
        <w:jc w:val="both"/>
        <w:rPr>
          <w:rFonts w:hint="eastAsia"/>
          <w:sz w:val="28"/>
          <w:szCs w:val="36"/>
          <w:lang w:val="en-US" w:eastAsia="zh-CN"/>
        </w:rPr>
      </w:pPr>
      <w:r>
        <w:rPr>
          <w:rFonts w:hint="eastAsia"/>
          <w:sz w:val="28"/>
          <w:szCs w:val="36"/>
          <w:lang w:val="en-US" w:eastAsia="zh-CN"/>
        </w:rPr>
        <w:t>二是数字软件的使用，吴老师课程中使用了geogebra软件，使学生的实验数据更加可视化，让学生更容易根据数据分析得出结论。</w:t>
      </w:r>
    </w:p>
    <w:p w14:paraId="6CF54CEF">
      <w:pPr>
        <w:ind w:firstLine="560" w:firstLineChars="200"/>
        <w:jc w:val="both"/>
        <w:rPr>
          <w:rFonts w:hint="eastAsia"/>
          <w:sz w:val="28"/>
          <w:szCs w:val="36"/>
          <w:lang w:val="en-US" w:eastAsia="zh-CN"/>
        </w:rPr>
      </w:pPr>
      <w:r>
        <w:rPr>
          <w:rFonts w:hint="eastAsia"/>
          <w:sz w:val="28"/>
          <w:szCs w:val="36"/>
          <w:lang w:val="en-US" w:eastAsia="zh-CN"/>
        </w:rPr>
        <w:t>三是实验教学中要重视学生的动脑与动手，多将问题抛给学生，让他们在动手实践中得出真知。</w:t>
      </w:r>
    </w:p>
    <w:p w14:paraId="51344524">
      <w:pPr>
        <w:ind w:firstLine="560" w:firstLineChars="200"/>
        <w:jc w:val="both"/>
        <w:rPr>
          <w:rFonts w:hint="default"/>
          <w:sz w:val="28"/>
          <w:szCs w:val="36"/>
          <w:lang w:val="en-US" w:eastAsia="zh-CN"/>
        </w:rPr>
      </w:pPr>
      <w:r>
        <w:rPr>
          <w:rFonts w:hint="eastAsia"/>
          <w:sz w:val="28"/>
          <w:szCs w:val="36"/>
          <w:lang w:val="en-US" w:eastAsia="zh-CN"/>
        </w:rPr>
        <w:t>四是物理知识与生活的结合，吴老师在最后举了几个凸透镜成像规律在生活中的应用，强化了学科知识与生活的联系。</w:t>
      </w:r>
    </w:p>
    <w:p w14:paraId="13E0B244">
      <w:pPr>
        <w:numPr>
          <w:ilvl w:val="0"/>
          <w:numId w:val="0"/>
        </w:numPr>
        <w:bidi w:val="0"/>
        <w:jc w:val="center"/>
        <w:rPr>
          <w:rFonts w:hint="eastAsia" w:ascii="宋体" w:hAnsi="宋体" w:eastAsia="宋体" w:cs="宋体"/>
          <w:b/>
          <w:bCs/>
          <w:sz w:val="32"/>
          <w:szCs w:val="40"/>
        </w:rPr>
      </w:pPr>
      <w:r>
        <w:rPr>
          <w:rFonts w:hint="eastAsia" w:ascii="宋体" w:hAnsi="宋体" w:eastAsia="宋体" w:cs="宋体"/>
          <w:b/>
          <w:bCs/>
          <w:sz w:val="32"/>
          <w:szCs w:val="40"/>
          <w:lang w:eastAsia="zh-CN"/>
        </w:rPr>
        <w:t>“</w:t>
      </w:r>
      <w:r>
        <w:rPr>
          <w:rFonts w:hint="eastAsia" w:ascii="宋体" w:hAnsi="宋体" w:eastAsia="宋体" w:cs="宋体"/>
          <w:b/>
          <w:bCs/>
          <w:sz w:val="32"/>
          <w:szCs w:val="40"/>
        </w:rPr>
        <w:t>中华文明的起源</w:t>
      </w:r>
      <w:r>
        <w:rPr>
          <w:rFonts w:hint="eastAsia" w:ascii="宋体" w:hAnsi="宋体" w:eastAsia="宋体" w:cs="宋体"/>
          <w:b/>
          <w:bCs/>
          <w:sz w:val="32"/>
          <w:szCs w:val="40"/>
          <w:lang w:eastAsia="zh-CN"/>
        </w:rPr>
        <w:t>”</w:t>
      </w:r>
      <w:r>
        <w:rPr>
          <w:rFonts w:hint="eastAsia" w:ascii="宋体" w:hAnsi="宋体" w:eastAsia="宋体" w:cs="宋体"/>
          <w:b/>
          <w:bCs/>
          <w:sz w:val="32"/>
          <w:szCs w:val="40"/>
        </w:rPr>
        <w:t>听课反思</w:t>
      </w:r>
    </w:p>
    <w:p w14:paraId="45605A8B">
      <w:pPr>
        <w:numPr>
          <w:ilvl w:val="0"/>
          <w:numId w:val="0"/>
        </w:numPr>
        <w:bidi w:val="0"/>
        <w:ind w:firstLine="560" w:firstLineChars="20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历史组  徐颖</w:t>
      </w:r>
    </w:p>
    <w:p w14:paraId="4CFEC9F6">
      <w:pPr>
        <w:numPr>
          <w:ilvl w:val="0"/>
          <w:numId w:val="0"/>
        </w:num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作为一名初涉初中历史教学领域的新教师，此次聆听优秀教师讲授“中华文明的起源”，不仅让我直观感受到优质历史课堂的魅力，更像一面镜子，清晰映照出自身教学中对“史前文明”这类抽象内容处理的不足。以下，我将从优秀教师的课堂特色、课堂管理智慧、可借鉴的教学方法，以及自身未来的改进方向四个维度，结合“中华文明的起源”主题展开深入反思。</w:t>
      </w:r>
    </w:p>
    <w:p w14:paraId="22FA5B34">
      <w:pPr>
        <w:bidi w:val="0"/>
        <w:ind w:firstLine="480" w:firstLineChars="200"/>
        <w:rPr>
          <w:rFonts w:hint="eastAsia" w:ascii="宋体" w:hAnsi="宋体" w:eastAsia="宋体" w:cs="宋体"/>
          <w:sz w:val="24"/>
          <w:szCs w:val="32"/>
        </w:rPr>
      </w:pPr>
      <w:r>
        <w:rPr>
          <w:rFonts w:hint="eastAsia" w:ascii="宋体" w:hAnsi="宋体" w:eastAsia="宋体" w:cs="宋体"/>
          <w:sz w:val="24"/>
          <w:szCs w:val="32"/>
        </w:rPr>
        <w:t>一、优秀教师课堂特色：让史前文明</w:t>
      </w:r>
      <w:r>
        <w:rPr>
          <w:rFonts w:hint="eastAsia" w:ascii="宋体" w:hAnsi="宋体" w:eastAsia="宋体" w:cs="宋体"/>
          <w:sz w:val="24"/>
          <w:szCs w:val="32"/>
          <w:lang w:eastAsia="zh-CN"/>
        </w:rPr>
        <w:t>“</w:t>
      </w:r>
      <w:r>
        <w:rPr>
          <w:rFonts w:hint="eastAsia" w:ascii="宋体" w:hAnsi="宋体" w:eastAsia="宋体" w:cs="宋体"/>
          <w:sz w:val="24"/>
          <w:szCs w:val="32"/>
        </w:rPr>
        <w:t>可感可知</w:t>
      </w:r>
      <w:r>
        <w:rPr>
          <w:rFonts w:hint="eastAsia" w:ascii="宋体" w:hAnsi="宋体" w:eastAsia="宋体" w:cs="宋体"/>
          <w:sz w:val="24"/>
          <w:szCs w:val="32"/>
          <w:lang w:eastAsia="zh-CN"/>
        </w:rPr>
        <w:t>”</w:t>
      </w:r>
    </w:p>
    <w:p w14:paraId="790B38DB">
      <w:pPr>
        <w:bidi w:val="0"/>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授课教师对“中华文明的起源”相关知识的把控极具专业性：不仅能清晰梳理从“元谋人”“北京人”到“半坡聚落”“河姆渡聚落”的时间脉络，更能结合考古发现解读历史。在讲解“原始农耕生活”时，教师没有单纯罗列“半坡种粟、河姆渡种稻”的结论，而是先展示半坡遗址出土的“粟粒遗存”照片、河姆渡遗址的“骨耜”实物图，告诉学生“这些考古发现是我们推断当时农耕作物的直接证据”；再结合地理知识分析“黄河流域干旱适合种粟，长江流域湿润适合种稻”，让学生理解“自然环境决定生产方式”的逻辑，真正让抽象的史前历史有了“考古依据”，避免了知识的碎片化记忆。</w:t>
      </w:r>
    </w:p>
    <w:p w14:paraId="7D134896">
      <w:pPr>
        <w:bidi w:val="0"/>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华文明的起源”距离学生生活遥远，如何快速拉近距离？教师的导入设计给出了完美答案。课堂开篇，教师展示了两张图片：一张是现代陕西西安的城市风貌，一张是半坡遗址复原图，提问：“同学们知道吗？在6000多年前，我们脚下的这片土地上，就已经有人类定居生活，他们会盖房子、种庄稼、制陶器。想知道他们是如何生活的吗？”这种“古今对比”的导入方式，瞬间激发了学生的好奇心——“6000年前的人住什么房子？”“他们的陶器长什么样？”学生带着疑问进入新课，学习主动性大幅提升，有效解决了“史前历史难吸引学生”的难题。</w:t>
      </w:r>
    </w:p>
    <w:p w14:paraId="53142554">
      <w:p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中华文明的起源”不仅是知识传授，更是文化认同的培养。教师在讲解“远古传说”时，没有停留在“黄帝、炎帝的故事”层面，而是引导学生思考：“为什么我们自称‘炎黄子孙’？这些传说背后，反映了早期中华文明的哪些特质？”随后，教师结合“黄帝部落发明养蚕缫丝、制作舟车”的传说，以及考古发现的“新石器时代纺织工具”，指出“传说虽非信史，但其中蕴含着早期先民的智慧，更体现了中华文明‘多元一体、绵延不绝’的特点”。这种讲解让学生意识到，自己与远古先民之间存在着文化传承的纽带，家国情怀在潜移默化中得以培养。</w:t>
      </w:r>
    </w:p>
    <w:p w14:paraId="6E32A0F5">
      <w:pPr>
        <w:bidi w:val="0"/>
        <w:ind w:firstLine="480" w:firstLineChars="200"/>
        <w:rPr>
          <w:rFonts w:hint="eastAsia" w:ascii="宋体" w:hAnsi="宋体" w:eastAsia="宋体" w:cs="宋体"/>
          <w:sz w:val="24"/>
          <w:szCs w:val="32"/>
        </w:rPr>
      </w:pPr>
      <w:r>
        <w:rPr>
          <w:rFonts w:hint="eastAsia" w:ascii="宋体" w:hAnsi="宋体" w:eastAsia="宋体" w:cs="宋体"/>
          <w:sz w:val="24"/>
          <w:szCs w:val="32"/>
        </w:rPr>
        <w:t>二、课堂管理：让“抽象知识课堂”有序又活跃</w:t>
      </w:r>
    </w:p>
    <w:p w14:paraId="1271EDCA">
      <w:pPr>
        <w:bidi w:val="0"/>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华文明的起源”课堂常需展示大量考古图片、文物资料，容易出现学生注意力分散的情况。但这位教师通过明确规则，有效避免了这一问题：课前约定“观察文物时，先看细节再讨论”“发言要结合图片证据”。在展示“北京人复原头像”时，有学生小声议论“长得像猿猴”，教师没有制止，而是笑着说：“大家观察得很仔细！不过请先举手，说说你从头像上看到了哪些‘猿’的特征，又有哪些‘人’的特征？”一句话既肯定了学生的观察，又引导其按规则有序发言，课堂氛围既活跃又不失秩序。</w:t>
      </w:r>
    </w:p>
    <w:p w14:paraId="0965CE0F">
      <w:p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中华文明的起源”涉及“时间线梳理”“考古证据分析”等不同难度的内容，教师通过分层互动，确保每个学生都能参与。在梳理“远古人类发展脉络”时，教师对基础薄弱的学生提问“元谋人是我国境内已知最早的人类吗？”，对能力较强的学生则追问“北京人与山顶洞人在制作工具、用火方式上有什么不同？”；在小组讨论“半坡与河姆渡聚落的差异”时，教师特意走到不爱发言的学生身边，递上遗址对比图：“你看这两张房子图片，半坡的半地穴式房屋和河姆渡的干栏式房屋，为什么会不一样？试着和组员说说你的想法。”这种分层关注，让每个学生都能在自己的能力范围内参与课堂，避免了“少数人讨论，多数人沉默”的情况。</w:t>
      </w:r>
    </w:p>
    <w:p w14:paraId="5E7A072D">
      <w:pPr>
        <w:bidi w:val="0"/>
        <w:ind w:firstLine="480" w:firstLineChars="200"/>
        <w:rPr>
          <w:rFonts w:hint="eastAsia" w:ascii="宋体" w:hAnsi="宋体" w:eastAsia="宋体" w:cs="宋体"/>
          <w:sz w:val="24"/>
          <w:szCs w:val="32"/>
        </w:rPr>
      </w:pPr>
      <w:r>
        <w:rPr>
          <w:rFonts w:hint="eastAsia" w:ascii="宋体" w:hAnsi="宋体" w:eastAsia="宋体" w:cs="宋体"/>
          <w:sz w:val="24"/>
          <w:szCs w:val="32"/>
        </w:rPr>
        <w:t>三、可借鉴的教学方法：让“史前历史”活起来</w:t>
      </w:r>
    </w:p>
    <w:p w14:paraId="4F955DD9">
      <w:p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针对“史前历史缺乏文字记载”的特点，教师善用情境教学，让学生“走进”远古生活。在讲解“半坡聚落”时，教师播放了半坡遗址复原动画：画面中，先民们在半地穴式房屋前种植粟米，妇女在制作彩陶，儿童在聚落周围玩耍。随后，教师提问：“如果你来当半坡聚落的一员，一天会怎样度过？”学生们纷纷展开想象，有的说“早上跟着大人去田里除草”，有的说“下午和妈妈一起在彩陶上画花纹”。这种情境创设，让抽象的“聚落生活”变得具体可感，学生不仅记住了知识，更对远古先民的生活产生了共情。</w:t>
      </w:r>
    </w:p>
    <w:p w14:paraId="3465DD97">
      <w:pPr>
        <w:bidi w:val="0"/>
        <w:rPr>
          <w:rFonts w:hint="eastAsia" w:ascii="宋体" w:hAnsi="宋体" w:eastAsia="宋体" w:cs="宋体"/>
          <w:sz w:val="24"/>
          <w:szCs w:val="32"/>
        </w:rPr>
      </w:pPr>
      <w:r>
        <w:rPr>
          <w:rFonts w:hint="eastAsia" w:ascii="宋体" w:hAnsi="宋体" w:eastAsia="宋体" w:cs="宋体"/>
          <w:sz w:val="24"/>
          <w:szCs w:val="32"/>
        </w:rPr>
        <w:t>问题驱动教学法：用“考古疑问”深化探究</w:t>
      </w:r>
    </w:p>
    <w:p w14:paraId="553CA3CC">
      <w:p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教师以“考古问题”为线索，引导学生像“小考古学家”一样思考。在学习“原始农业产生的意义”时，教师设计了一组梯度问题：“第一步，回忆：原始农业产生前，人类靠什么生活？（采集、狩猎）；第二步，分析：农业产生后，人类的生活发生了哪些变化？（定居、出现聚落）；第三步，思考：为什么说原始农业是‘文明起源的基础’？这组问题从“基础回忆”到“深度分析”，让学生顺着问题链自主构建知识体系，理解“农业发展推动文明进步”的逻辑，避免了“死记硬背结论”的误区。</w:t>
      </w:r>
    </w:p>
    <w:p w14:paraId="37892CD5">
      <w:pPr>
        <w:bidi w:val="0"/>
        <w:ind w:firstLine="480" w:firstLineChars="200"/>
        <w:rPr>
          <w:rFonts w:hint="eastAsia" w:ascii="宋体" w:hAnsi="宋体" w:eastAsia="宋体" w:cs="宋体"/>
          <w:sz w:val="24"/>
          <w:szCs w:val="32"/>
        </w:rPr>
      </w:pPr>
      <w:r>
        <w:rPr>
          <w:rFonts w:hint="eastAsia" w:ascii="宋体" w:hAnsi="宋体" w:eastAsia="宋体" w:cs="宋体"/>
          <w:sz w:val="24"/>
          <w:szCs w:val="32"/>
        </w:rPr>
        <w:t>四、自身教学改进方向：让“中华文明的起源”课堂更出彩</w:t>
      </w:r>
    </w:p>
    <w:p w14:paraId="15AF153B">
      <w:pPr>
        <w:bidi w:val="0"/>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对比优秀教师对考古资料的熟练运用，我深刻意识到自身不足：对“中华文明的起源”相关考古发现了解不深入，讲解时多依赖教材文字，缺乏“文物佐证”。今后，我计划每周阅读1篇考古科普文章（如《考古学报》中的“史前遗址研究”），整理“文物与知识点对应表”（如“北京人遗址的用火遗迹——证明会使用天然火”），让自己的讲解既有知识又有依据，避免“空谈历史”。</w:t>
      </w:r>
    </w:p>
    <w:p w14:paraId="14900DE9">
      <w:p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以往讲授“中华文明的起源”，我常直接从“元谋人”的时间、地点开始，学生容易感到枯燥。今后，我会借鉴优秀教师的“古今链接”导入法：比如讲“原始农耕”时，从学生早餐吃的“米饭、小米粥”切入，提问“这些粮食的祖先，在几千年前是如何被先民培育出来的？”；讲“远古传说”时，结合“清明节祭祀祖先”的习俗，谈谈“炎黄传说与中华儿女的文化认同”，用学生熟悉的生活场景、文化现象唤醒共鸣，让抽象的史前历史变得亲切。</w:t>
      </w:r>
    </w:p>
    <w:p w14:paraId="62B578ED">
      <w:pPr>
        <w:bidi w:val="0"/>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目前我在教学中，多依赖PPT展示图片，缺乏实物互动。今后，我会收集“中华文明的起源”相关文物复制品（如彩陶模型、石器模型），或利用虚拟现实（VR）资源，让学生“沉浸式”体验半坡、河姆渡遗址；在讲解“聚落房屋差异”时，用黏土让学生动手制作“半地穴式房屋”“干栏式房屋”模型，通过“做中学”加深理解，解决“史前历史难感知”的问题。</w:t>
      </w:r>
    </w:p>
    <w:p w14:paraId="26962D7D">
      <w:p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以往教学中，我更关注“时间、地点、人物”等知识点的传授，忽视了“中华文明的起源”蕴含的文化意义。今后，我会在讲解中融入“文化传承”视角：比如讲“原始农业”时，强调“中国是世界上最早种植粟和稻的国家之一，体现了先民的智慧”；讲“远古传说”时，引导学生思考“这些传说如何塑造了中华民族的精神品格”，让学生在学习历史知识的同时，增强文化自信与家国情怀。</w:t>
      </w:r>
    </w:p>
    <w:p w14:paraId="57DA74D5">
      <w:pPr>
        <w:bidi w:val="0"/>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此次围绕“中华文明的起源”的听课经历，让我学到了针对性极强的教学经验。未来，我会带着这些反思，不断优化教学，努力让“中华文明的起源”课堂既有知识的深度，又有文化的温度，引导学生真正感受中华早期文明的魅力。</w:t>
      </w:r>
    </w:p>
    <w:p w14:paraId="058BC971">
      <w:pPr>
        <w:bidi w:val="0"/>
      </w:pPr>
    </w:p>
    <w:p w14:paraId="66BBFEAC">
      <w:pPr>
        <w:ind w:firstLine="643" w:firstLineChars="200"/>
        <w:jc w:val="center"/>
        <w:rPr>
          <w:rFonts w:hint="eastAsia"/>
          <w:b/>
          <w:bCs/>
          <w:sz w:val="32"/>
          <w:szCs w:val="40"/>
          <w:lang w:val="en-US" w:eastAsia="zh-CN"/>
        </w:rPr>
      </w:pPr>
      <w:r>
        <w:rPr>
          <w:rFonts w:hint="eastAsia"/>
          <w:b/>
          <w:bCs/>
          <w:sz w:val="32"/>
          <w:szCs w:val="40"/>
          <w:lang w:val="en-US" w:eastAsia="zh-CN"/>
        </w:rPr>
        <w:t>听课反思</w:t>
      </w:r>
    </w:p>
    <w:p w14:paraId="7325A55F">
      <w:pPr>
        <w:ind w:firstLine="560" w:firstLineChars="20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化学组  王鑫</w:t>
      </w:r>
    </w:p>
    <w:p w14:paraId="169734EB">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作为一名刚入职的初中化学教师，观摩优秀教师课堂犹如“沉浸式取经”</w:t>
      </w:r>
      <w:r>
        <w:rPr>
          <w:rFonts w:hint="eastAsia" w:ascii="宋体" w:hAnsi="宋体" w:eastAsia="宋体" w:cs="宋体"/>
          <w:sz w:val="24"/>
          <w:szCs w:val="32"/>
          <w:lang w:val="en-US" w:eastAsia="zh-CN"/>
        </w:rPr>
        <w:t>,</w:t>
      </w:r>
      <w:r>
        <w:rPr>
          <w:rFonts w:hint="eastAsia" w:ascii="宋体" w:hAnsi="宋体" w:eastAsia="宋体" w:cs="宋体"/>
          <w:sz w:val="24"/>
          <w:szCs w:val="32"/>
        </w:rPr>
        <w:t>优秀教师从不急于推进知识点，而是先衔接旧知、扫清障碍：讲解“化学方程式书写”时，先花5分钟回顾“元素符号、化合价”基础，再以“氢气燃烧”为例，从“文字表达式→符号表达式→配平→标注条件”逐步拆解，每一步都预留学生思考和反馈时间，避免新教师常犯的“赶进度、学生跟不上”问题。</w:t>
      </w:r>
    </w:p>
    <w:p w14:paraId="36BFA9E0">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针对初中生实验操作不熟练的特点，教师会提前演示关键步骤（如“液体药品取用的倾倒姿势”“酒精灯点燃与熄灭”），并明确“操作口诀”（如“瓶塞倒放、标签向手心”）；分组实验时，逐组巡视纠正细节错误，既保障安全，又让学生养成规范操作习惯，这正是新教师急需学习的“实验教学基本功”。课堂提问不局限于“会不会”，而是设计“阶梯式问题”：如讲解“分子运动”时，先问“能闻到花香说明什么？”（基础），再问“为什么夏天比冬天花香更浓？”（深化）；对学生回答无论对错，都会先肯定“敢于思考很重要”，再引导补充，避免新教师易出现的“冷场”“批评打击积极性”问题。</w:t>
      </w:r>
    </w:p>
    <w:p w14:paraId="05787D8D">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课堂管理方面的启示</w:t>
      </w:r>
      <w:r>
        <w:rPr>
          <w:rFonts w:hint="eastAsia" w:ascii="宋体" w:hAnsi="宋体" w:eastAsia="宋体" w:cs="宋体"/>
          <w:sz w:val="24"/>
          <w:szCs w:val="32"/>
          <w:lang w:eastAsia="zh-CN"/>
        </w:rPr>
        <w:t>也有很多，</w:t>
      </w:r>
      <w:r>
        <w:rPr>
          <w:rFonts w:hint="eastAsia" w:ascii="宋体" w:hAnsi="宋体" w:eastAsia="宋体" w:cs="宋体"/>
          <w:sz w:val="24"/>
          <w:szCs w:val="32"/>
        </w:rPr>
        <w:t>优秀教师课堂秩序井然，核心是“规则简单、执行到位”：课前1分钟明确3条核心规则（“实验不擅自操作、发言先举手、交流不吵同桌”），用学生易懂的语言强调；课中发现学生走神，不中断课堂，而是走到身边轻声提醒“这个实验步骤你记下来了吗？”，既不影响整体节奏，又能有效拉回注意力，适合新教师快速模仿。针对新教师常面临的“学生操作不同步、任务完不成”问题，优秀教师会用“板书+PPT”双呈现任务（如“第一步：取5mL盐酸；第二步：放入</w:t>
      </w:r>
      <w:r>
        <w:rPr>
          <w:rFonts w:hint="eastAsia" w:ascii="宋体" w:hAnsi="宋体" w:eastAsia="宋体" w:cs="宋体"/>
          <w:sz w:val="24"/>
          <w:szCs w:val="32"/>
          <w:lang w:eastAsia="zh-CN"/>
        </w:rPr>
        <w:t>碳酸钠粉末</w:t>
      </w:r>
      <w:r>
        <w:rPr>
          <w:rFonts w:hint="eastAsia" w:ascii="宋体" w:hAnsi="宋体" w:eastAsia="宋体" w:cs="宋体"/>
          <w:sz w:val="24"/>
          <w:szCs w:val="32"/>
        </w:rPr>
        <w:t>；第三步：观察现象并记录”），并设置“倒计时提示”（如“还有3分钟，各组完成实验记录”），让学生清晰知道“做什么、什么时候做完”，降低课堂管理难度。</w:t>
      </w:r>
    </w:p>
    <w:p w14:paraId="1720A949">
      <w:pPr>
        <w:spacing w:line="360" w:lineRule="auto"/>
        <w:ind w:firstLine="480" w:firstLineChars="200"/>
      </w:pPr>
      <w:r>
        <w:rPr>
          <w:rFonts w:hint="eastAsia" w:ascii="宋体" w:hAnsi="宋体" w:eastAsia="宋体" w:cs="宋体"/>
          <w:sz w:val="24"/>
          <w:szCs w:val="32"/>
          <w:lang w:eastAsia="zh-CN"/>
        </w:rPr>
        <w:t>新教师可以</w:t>
      </w:r>
      <w:r>
        <w:rPr>
          <w:rFonts w:hint="eastAsia" w:ascii="宋体" w:hAnsi="宋体" w:eastAsia="宋体" w:cs="宋体"/>
          <w:sz w:val="24"/>
          <w:szCs w:val="32"/>
        </w:rPr>
        <w:t>借鉴</w:t>
      </w:r>
      <w:r>
        <w:rPr>
          <w:rFonts w:hint="eastAsia" w:ascii="宋体" w:hAnsi="宋体" w:eastAsia="宋体" w:cs="宋体"/>
          <w:sz w:val="24"/>
          <w:szCs w:val="32"/>
          <w:lang w:eastAsia="zh-CN"/>
        </w:rPr>
        <w:t>老教师</w:t>
      </w:r>
      <w:r>
        <w:rPr>
          <w:rFonts w:hint="eastAsia" w:ascii="宋体" w:hAnsi="宋体" w:eastAsia="宋体" w:cs="宋体"/>
          <w:sz w:val="24"/>
          <w:szCs w:val="32"/>
        </w:rPr>
        <w:t>的教学方法</w:t>
      </w:r>
      <w:r>
        <w:rPr>
          <w:rFonts w:hint="eastAsia" w:ascii="宋体" w:hAnsi="宋体" w:eastAsia="宋体" w:cs="宋体"/>
          <w:sz w:val="24"/>
          <w:szCs w:val="32"/>
          <w:lang w:eastAsia="zh-CN"/>
        </w:rPr>
        <w:t>，</w:t>
      </w:r>
      <w:r>
        <w:rPr>
          <w:rFonts w:hint="eastAsia" w:ascii="宋体" w:hAnsi="宋体" w:eastAsia="宋体" w:cs="宋体"/>
          <w:sz w:val="24"/>
          <w:szCs w:val="32"/>
        </w:rPr>
        <w:t>针对化学实验多、操作细节杂的特点，用“分步拆解开+口诀辅助记”降低难度：如讲解“过滤操作”时，拆分为“一贴（滤纸贴漏斗）、二低（液面低</w:t>
      </w:r>
      <w:r>
        <w:rPr>
          <w:rFonts w:hint="eastAsia" w:ascii="宋体" w:hAnsi="宋体" w:eastAsia="宋体" w:cs="宋体"/>
          <w:sz w:val="24"/>
          <w:szCs w:val="32"/>
          <w:lang w:eastAsia="zh-CN"/>
        </w:rPr>
        <w:t>于</w:t>
      </w:r>
      <w:r>
        <w:rPr>
          <w:rFonts w:hint="eastAsia" w:ascii="宋体" w:hAnsi="宋体" w:eastAsia="宋体" w:cs="宋体"/>
          <w:sz w:val="24"/>
          <w:szCs w:val="32"/>
        </w:rPr>
        <w:t>滤纸、滤纸低</w:t>
      </w:r>
      <w:r>
        <w:rPr>
          <w:rFonts w:hint="eastAsia" w:ascii="宋体" w:hAnsi="宋体" w:eastAsia="宋体" w:cs="宋体"/>
          <w:sz w:val="24"/>
          <w:szCs w:val="32"/>
          <w:lang w:eastAsia="zh-CN"/>
        </w:rPr>
        <w:t>于</w:t>
      </w:r>
      <w:r>
        <w:rPr>
          <w:rFonts w:hint="eastAsia" w:ascii="宋体" w:hAnsi="宋体" w:eastAsia="宋体" w:cs="宋体"/>
          <w:sz w:val="24"/>
          <w:szCs w:val="32"/>
        </w:rPr>
        <w:t>漏斗）、三靠（烧杯靠玻璃棒、玻璃棒靠三层滤纸、漏斗靠烧杯壁）”，搭配简单口诀“贴低靠，记牢不犯错”，学生易掌握，新教师也能清晰讲解。</w:t>
      </w:r>
    </w:p>
    <w:p w14:paraId="2D4FEB7E">
      <w:pPr>
        <w:jc w:val="center"/>
        <w:rPr>
          <w:rFonts w:hint="eastAsia"/>
          <w:sz w:val="32"/>
          <w:szCs w:val="32"/>
        </w:rPr>
      </w:pPr>
      <w:r>
        <w:rPr>
          <w:rFonts w:hint="eastAsia"/>
          <w:b/>
          <w:bCs/>
          <w:sz w:val="32"/>
          <w:szCs w:val="32"/>
        </w:rPr>
        <w:t>听课反思</w:t>
      </w:r>
    </w:p>
    <w:p w14:paraId="571B4F3A">
      <w:pPr>
        <w:keepNext w:val="0"/>
        <w:keepLines w:val="0"/>
        <w:pageBreakBefore w:val="0"/>
        <w:widowControl w:val="0"/>
        <w:kinsoku/>
        <w:wordWrap/>
        <w:overflowPunct/>
        <w:topLinePunct w:val="0"/>
        <w:autoSpaceDE/>
        <w:autoSpaceDN/>
        <w:bidi w:val="0"/>
        <w:adjustRightInd/>
        <w:snapToGrid/>
        <w:ind w:left="0" w:leftChars="0"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生物组  谈倩</w:t>
      </w:r>
    </w:p>
    <w:p w14:paraId="64D7445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本次优秀教师课堂开放活动为我们新入职教师提供了宝贵的学习机会。通过走进优秀教师的课堂，我直观感受到了他们深厚的教学功底与独特的教学魅力，深受启发。现围绕听课要求，将我的反思汇报如下：</w:t>
      </w:r>
    </w:p>
    <w:p w14:paraId="555A874C">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sz w:val="28"/>
          <w:szCs w:val="28"/>
        </w:rPr>
      </w:pPr>
      <w:r>
        <w:rPr>
          <w:rFonts w:hint="eastAsia" w:ascii="楷体" w:hAnsi="楷体" w:eastAsia="楷体" w:cs="楷体"/>
          <w:sz w:val="28"/>
          <w:szCs w:val="28"/>
        </w:rPr>
        <w:t>一、 优秀教师的课堂特色</w:t>
      </w:r>
    </w:p>
    <w:p w14:paraId="72679AC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 xml:space="preserve">1. 目标清晰，主线突出： </w:t>
      </w:r>
      <w:r>
        <w:rPr>
          <w:rFonts w:hint="eastAsia" w:ascii="楷体" w:hAnsi="楷体" w:eastAsia="楷体" w:cs="楷体"/>
          <w:sz w:val="28"/>
          <w:szCs w:val="28"/>
          <w:lang w:eastAsia="zh-CN"/>
        </w:rPr>
        <w:t>胡蝶老师的</w:t>
      </w:r>
      <w:r>
        <w:rPr>
          <w:rFonts w:hint="eastAsia" w:ascii="楷体" w:hAnsi="楷体" w:eastAsia="楷体" w:cs="楷体"/>
          <w:sz w:val="28"/>
          <w:szCs w:val="28"/>
        </w:rPr>
        <w:t>课有明确、具体、可操作的教学目标。整个课堂教学环节紧凑，始终</w:t>
      </w:r>
      <w:r>
        <w:rPr>
          <w:rFonts w:hint="eastAsia" w:ascii="楷体" w:hAnsi="楷体" w:eastAsia="楷体" w:cs="楷体"/>
          <w:sz w:val="28"/>
          <w:szCs w:val="28"/>
          <w:lang w:eastAsia="zh-CN"/>
        </w:rPr>
        <w:t>围绕“呼吸系统的组成、功能”</w:t>
      </w:r>
      <w:r>
        <w:rPr>
          <w:rFonts w:hint="eastAsia" w:ascii="楷体" w:hAnsi="楷体" w:eastAsia="楷体" w:cs="楷体"/>
          <w:sz w:val="28"/>
          <w:szCs w:val="28"/>
        </w:rPr>
        <w:t>展开，逻辑清晰，重难点突出，使学生能够清晰地把握学习方向。</w:t>
      </w:r>
    </w:p>
    <w:p w14:paraId="5DAD3DE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2. 学生主体，参与度高： 课堂不再是教师的“一言堂”，而是成为了学生主动探索、积极思考的舞台。通过精心设计的问题链、小组合作探究、</w:t>
      </w:r>
      <w:r>
        <w:rPr>
          <w:rFonts w:hint="eastAsia" w:ascii="楷体" w:hAnsi="楷体" w:eastAsia="楷体" w:cs="楷体"/>
          <w:sz w:val="28"/>
          <w:szCs w:val="28"/>
          <w:lang w:eastAsia="zh-CN"/>
        </w:rPr>
        <w:t>搭建模型</w:t>
      </w:r>
      <w:r>
        <w:rPr>
          <w:rFonts w:hint="eastAsia" w:ascii="楷体" w:hAnsi="楷体" w:eastAsia="楷体" w:cs="楷体"/>
          <w:sz w:val="28"/>
          <w:szCs w:val="28"/>
        </w:rPr>
        <w:t>等多种方式，充分调动学生的积极性，让每一位学生都有机会参与课堂，真正成为学习的主人。</w:t>
      </w:r>
    </w:p>
    <w:p w14:paraId="14BB42E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 xml:space="preserve">3. 情境创设，联系实际： </w:t>
      </w:r>
      <w:r>
        <w:rPr>
          <w:rFonts w:hint="eastAsia" w:ascii="楷体" w:hAnsi="楷体" w:eastAsia="楷体" w:cs="楷体"/>
          <w:sz w:val="28"/>
          <w:szCs w:val="28"/>
          <w:lang w:eastAsia="zh-CN"/>
        </w:rPr>
        <w:t>胡蝶老师利用实际问题：“感冒、咽痛、流鼻涕”导入课堂</w:t>
      </w:r>
      <w:r>
        <w:rPr>
          <w:rFonts w:hint="eastAsia" w:ascii="楷体" w:hAnsi="楷体" w:eastAsia="楷体" w:cs="楷体"/>
          <w:sz w:val="28"/>
          <w:szCs w:val="28"/>
        </w:rPr>
        <w:t>。这不仅激发了学生的学习兴趣，更帮助他们理解知识的应用价值，实现了知识学习与素养提升的融合。</w:t>
      </w:r>
    </w:p>
    <w:p w14:paraId="276B392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 xml:space="preserve">4. 语言精练，富有感染力： </w:t>
      </w:r>
      <w:r>
        <w:rPr>
          <w:rFonts w:hint="eastAsia" w:ascii="楷体" w:hAnsi="楷体" w:eastAsia="楷体" w:cs="楷体"/>
          <w:sz w:val="28"/>
          <w:szCs w:val="28"/>
          <w:lang w:eastAsia="zh-CN"/>
        </w:rPr>
        <w:t>胡蝶老师</w:t>
      </w:r>
      <w:r>
        <w:rPr>
          <w:rFonts w:hint="eastAsia" w:ascii="楷体" w:hAnsi="楷体" w:eastAsia="楷体" w:cs="楷体"/>
          <w:sz w:val="28"/>
          <w:szCs w:val="28"/>
        </w:rPr>
        <w:t>语言准确、生动、富有启发性和激励性。能用简洁的语言解释复杂的概念</w:t>
      </w:r>
      <w:r>
        <w:rPr>
          <w:rFonts w:hint="eastAsia" w:ascii="楷体" w:hAnsi="楷体" w:eastAsia="楷体" w:cs="楷体"/>
          <w:sz w:val="28"/>
          <w:szCs w:val="28"/>
          <w:lang w:eastAsia="zh-CN"/>
        </w:rPr>
        <w:t>如：呼吸道</w:t>
      </w:r>
      <w:r>
        <w:rPr>
          <w:rFonts w:hint="eastAsia" w:ascii="楷体" w:hAnsi="楷体" w:eastAsia="楷体" w:cs="楷体"/>
          <w:sz w:val="28"/>
          <w:szCs w:val="28"/>
        </w:rPr>
        <w:t>，用富有感染力的表达营造积极的课堂氛围，有效引导学生思维，建立和谐的师生关系。</w:t>
      </w:r>
    </w:p>
    <w:p w14:paraId="24E6164D">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sz w:val="28"/>
          <w:szCs w:val="28"/>
        </w:rPr>
      </w:pPr>
      <w:r>
        <w:rPr>
          <w:rFonts w:hint="eastAsia" w:ascii="楷体" w:hAnsi="楷体" w:eastAsia="楷体" w:cs="楷体"/>
          <w:sz w:val="28"/>
          <w:szCs w:val="28"/>
        </w:rPr>
        <w:t>二、 课堂管理方面的启示</w:t>
      </w:r>
    </w:p>
    <w:p w14:paraId="5978C7B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eastAsia="zh-CN"/>
        </w:rPr>
        <w:t>1</w:t>
      </w:r>
      <w:r>
        <w:rPr>
          <w:rFonts w:hint="eastAsia" w:ascii="楷体" w:hAnsi="楷体" w:eastAsia="楷体" w:cs="楷体"/>
          <w:sz w:val="28"/>
          <w:szCs w:val="28"/>
        </w:rPr>
        <w:t>. 积极引导，正向激励： 使用鼓励性、期待性的语言</w:t>
      </w:r>
      <w:r>
        <w:rPr>
          <w:rFonts w:hint="eastAsia" w:ascii="楷体" w:hAnsi="楷体" w:eastAsia="楷体" w:cs="楷体"/>
          <w:sz w:val="28"/>
          <w:szCs w:val="28"/>
          <w:lang w:eastAsia="zh-CN"/>
        </w:rPr>
        <w:t>如“你想介绍哪个器官？”</w:t>
      </w:r>
      <w:r>
        <w:rPr>
          <w:rFonts w:hint="eastAsia" w:ascii="楷体" w:hAnsi="楷体" w:eastAsia="楷体" w:cs="楷体"/>
          <w:sz w:val="28"/>
          <w:szCs w:val="28"/>
        </w:rPr>
        <w:t>，</w:t>
      </w:r>
      <w:r>
        <w:rPr>
          <w:rFonts w:hint="eastAsia" w:ascii="楷体" w:hAnsi="楷体" w:eastAsia="楷体" w:cs="楷体"/>
          <w:sz w:val="28"/>
          <w:szCs w:val="28"/>
          <w:lang w:eastAsia="zh-CN"/>
        </w:rPr>
        <w:t>并</w:t>
      </w:r>
      <w:r>
        <w:rPr>
          <w:rFonts w:hint="eastAsia" w:ascii="楷体" w:hAnsi="楷体" w:eastAsia="楷体" w:cs="楷体"/>
          <w:sz w:val="28"/>
          <w:szCs w:val="28"/>
        </w:rPr>
        <w:t>对学生的点滴进步给予及时肯定。</w:t>
      </w:r>
      <w:r>
        <w:rPr>
          <w:rFonts w:hint="eastAsia" w:ascii="楷体" w:hAnsi="楷体" w:eastAsia="楷体" w:cs="楷体"/>
          <w:sz w:val="28"/>
          <w:szCs w:val="28"/>
          <w:lang w:eastAsia="zh-CN"/>
        </w:rPr>
        <w:t>在环节中融入“止鼻血的方法”，向学生传达健康文明生活的理念。</w:t>
      </w:r>
    </w:p>
    <w:p w14:paraId="664AAA9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eastAsia="zh-CN"/>
        </w:rPr>
        <w:t>2</w:t>
      </w:r>
      <w:r>
        <w:rPr>
          <w:rFonts w:hint="eastAsia" w:ascii="楷体" w:hAnsi="楷体" w:eastAsia="楷体" w:cs="楷体"/>
          <w:sz w:val="28"/>
          <w:szCs w:val="28"/>
        </w:rPr>
        <w:t>. 关注全体，洞察细微： 能敏锐地观察全班学生的学习状态，通过巡视、提问、眼神交流等方式，关注到不同层次学生的需求，并能适时调整教学策略，确保课堂参与的有效性和广泛性。</w:t>
      </w:r>
    </w:p>
    <w:p w14:paraId="79AB078C">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sz w:val="28"/>
          <w:szCs w:val="28"/>
        </w:rPr>
      </w:pPr>
      <w:r>
        <w:rPr>
          <w:rFonts w:hint="eastAsia" w:ascii="楷体" w:hAnsi="楷体" w:eastAsia="楷体" w:cs="楷体"/>
          <w:sz w:val="28"/>
          <w:szCs w:val="28"/>
        </w:rPr>
        <w:t>三、 可借鉴的教学方法</w:t>
      </w:r>
    </w:p>
    <w:p w14:paraId="55D6F97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本次听课，我学到了几种非常值得借鉴的教学方法：</w:t>
      </w:r>
    </w:p>
    <w:p w14:paraId="373617B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1. 问题驱动教学法： 以核心问题引领课堂，通过层层递进的问题串，激发学生认知冲突，引导其深度思考，自主构建知识体系。</w:t>
      </w:r>
    </w:p>
    <w:p w14:paraId="19398FC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2. 合作学习策略： 小组合作任务设计目标明确、分工合理，并配有有效的评价机制。这不仅培养了学生的协作能力，也促进了思维的碰撞与共享。</w:t>
      </w:r>
    </w:p>
    <w:p w14:paraId="0F7B4B3E">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sz w:val="28"/>
          <w:szCs w:val="28"/>
        </w:rPr>
      </w:pPr>
      <w:r>
        <w:rPr>
          <w:rFonts w:hint="eastAsia" w:ascii="楷体" w:hAnsi="楷体" w:eastAsia="楷体" w:cs="楷体"/>
          <w:sz w:val="28"/>
          <w:szCs w:val="28"/>
        </w:rPr>
        <w:t>四、 自身教学改进方向</w:t>
      </w:r>
    </w:p>
    <w:p w14:paraId="4752DAC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对照优秀教师的课堂，我深刻反思了自身教学的不足，并明确了以下改进方向：</w:t>
      </w:r>
    </w:p>
    <w:p w14:paraId="107022A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1. 精心打磨教学设计： 进一步加强对课程标准和教材的研读，在备课中更加注重教学目标的精准设定与教学环节的精细化设计，确保课堂每一步都服务于核心目标的达成。</w:t>
      </w:r>
    </w:p>
    <w:p w14:paraId="46DAA90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2. 提升课堂互动质量： 改变以往提问随意、反馈单一的习惯。学习设计更具启发性、开放性的问题，并注重对学生回答的引导、追问和总结性评价，让互动真正引发深度思考。</w:t>
      </w:r>
    </w:p>
    <w:p w14:paraId="74B03ED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3. 加强课堂管理艺术： 在坚持必要规则的同时，更多地运用积极、正向的管理策略，提高对学生个体和群体学习状态的敏感度，努力营造更加民主、和谐、高效的课堂氛围。</w:t>
      </w:r>
    </w:p>
    <w:p w14:paraId="6EB9070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4. 促进信息技术与教学融合： 积极探索适合本学科教学的信息化工具与资源，学习将其有效融入教学各环节，以更好地支持学生的个性化学习与探究性学习。</w:t>
      </w:r>
    </w:p>
    <w:p w14:paraId="7D5BC41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sz w:val="28"/>
          <w:szCs w:val="28"/>
        </w:rPr>
      </w:pPr>
      <w:r>
        <w:rPr>
          <w:rFonts w:hint="eastAsia" w:ascii="楷体" w:hAnsi="楷体" w:eastAsia="楷体" w:cs="楷体"/>
          <w:sz w:val="28"/>
          <w:szCs w:val="28"/>
        </w:rPr>
        <w:t>此次听课活动于我而言是一次深刻的学习和鞭策。我将把所学所感内化于心、外化于行，在今后的教学实践中不断摸索、反思与提升，努力向优秀教师看齐，尽快成长为一名合格乃至优秀的人民教师。</w:t>
      </w:r>
      <w:r>
        <w:rPr>
          <w:rFonts w:hint="eastAsia" w:ascii="楷体" w:hAnsi="楷体" w:eastAsia="楷体" w:cs="楷体"/>
          <w:sz w:val="28"/>
          <w:szCs w:val="28"/>
          <w:lang w:eastAsia="zh-CN"/>
        </w:rPr>
        <w:t>最后，</w:t>
      </w:r>
      <w:r>
        <w:rPr>
          <w:rFonts w:hint="eastAsia" w:ascii="楷体" w:hAnsi="楷体" w:eastAsia="楷体" w:cs="楷体"/>
          <w:sz w:val="28"/>
          <w:szCs w:val="28"/>
        </w:rPr>
        <w:t>感谢学校提供此次宝贵的学习机会！</w:t>
      </w:r>
    </w:p>
    <w:p w14:paraId="6C0F5236">
      <w:pPr>
        <w:spacing w:line="240" w:lineRule="auto"/>
        <w:jc w:val="center"/>
        <w:rPr>
          <w:rFonts w:hint="eastAsia" w:ascii="仿宋" w:hAnsi="仿宋" w:eastAsia="仿宋"/>
          <w:b/>
          <w:bCs/>
          <w:sz w:val="32"/>
          <w:szCs w:val="32"/>
        </w:rPr>
      </w:pPr>
      <w:r>
        <w:rPr>
          <w:rFonts w:hint="eastAsia" w:ascii="仿宋" w:hAnsi="仿宋" w:eastAsia="仿宋"/>
          <w:b/>
          <w:bCs/>
          <w:sz w:val="32"/>
          <w:szCs w:val="32"/>
        </w:rPr>
        <w:t>听朱老师授课之反思</w:t>
      </w:r>
    </w:p>
    <w:p w14:paraId="151C219C">
      <w:pPr>
        <w:spacing w:line="240" w:lineRule="auto"/>
        <w:jc w:val="center"/>
        <w:rPr>
          <w:rFonts w:ascii="仿宋" w:hAnsi="仿宋" w:eastAsia="仿宋"/>
          <w:b/>
          <w:bCs/>
          <w:sz w:val="32"/>
          <w:szCs w:val="32"/>
        </w:rPr>
      </w:pPr>
      <w:r>
        <w:rPr>
          <w:rFonts w:hint="eastAsia" w:ascii="仿宋" w:hAnsi="仿宋" w:eastAsia="仿宋"/>
          <w:b/>
          <w:bCs/>
          <w:sz w:val="32"/>
          <w:szCs w:val="32"/>
        </w:rPr>
        <w:t>——让数学的智慧与艺术深入课堂</w:t>
      </w:r>
    </w:p>
    <w:p w14:paraId="7519C7BF">
      <w:pPr>
        <w:spacing w:line="240" w:lineRule="auto"/>
        <w:jc w:val="center"/>
        <w:rPr>
          <w:rFonts w:hint="eastAsia" w:ascii="仿宋" w:hAnsi="仿宋" w:eastAsia="仿宋"/>
          <w:sz w:val="24"/>
        </w:rPr>
      </w:pPr>
      <w:r>
        <w:rPr>
          <w:rFonts w:hint="eastAsia" w:ascii="仿宋" w:hAnsi="仿宋" w:eastAsia="仿宋"/>
          <w:b/>
          <w:bCs/>
          <w:sz w:val="24"/>
          <w:lang w:val="en-US" w:eastAsia="zh-CN"/>
        </w:rPr>
        <w:t xml:space="preserve">数学组  </w:t>
      </w:r>
      <w:r>
        <w:rPr>
          <w:rFonts w:hint="eastAsia" w:ascii="仿宋" w:hAnsi="仿宋" w:eastAsia="仿宋"/>
          <w:b/>
          <w:bCs/>
          <w:sz w:val="24"/>
        </w:rPr>
        <w:t>马燕婷</w:t>
      </w:r>
    </w:p>
    <w:p w14:paraId="795BE935">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时光飞逝，转眼间开学已经快两个月了。作为一名初入职场的新教师，非常感谢学校能够给我们创造听课的机会，让我们跟着师傅学习，一步一个脚印，而“青蓝结对”工程也是我们新教师成长道路上非常重要的一次成长经历。</w:t>
      </w:r>
    </w:p>
    <w:p w14:paraId="611945AC">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开学以来，多次有幸聆听朱老师的数学课，让我深感获益匪浅。朱老师的课堂不仅高效地传授了知识，更如同一场精心编排的智慧交响，在教学逻辑、课堂管理和师生互动等方面都给了我深刻的启迪。现将我的收获与思考总结如下：</w:t>
      </w:r>
    </w:p>
    <w:p w14:paraId="19165B90">
      <w:pPr>
        <w:spacing w:line="240" w:lineRule="auto"/>
        <w:rPr>
          <w:rFonts w:hint="eastAsia" w:ascii="仿宋" w:hAnsi="仿宋" w:eastAsia="仿宋"/>
          <w:b/>
          <w:bCs/>
          <w:sz w:val="28"/>
          <w:szCs w:val="28"/>
        </w:rPr>
      </w:pPr>
      <w:r>
        <w:rPr>
          <w:rFonts w:hint="eastAsia" w:ascii="仿宋" w:hAnsi="仿宋" w:eastAsia="仿宋"/>
          <w:b/>
          <w:bCs/>
          <w:sz w:val="28"/>
          <w:szCs w:val="28"/>
        </w:rPr>
        <w:t>一、 教学逻辑明确，课堂严谨、生动、以生为本</w:t>
      </w:r>
    </w:p>
    <w:p w14:paraId="65D1B406">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朱老师的课堂特色鲜明，主要体现在三个方面：</w:t>
      </w:r>
    </w:p>
    <w:p w14:paraId="38F4467D">
      <w:pPr>
        <w:spacing w:line="240" w:lineRule="auto"/>
        <w:rPr>
          <w:rFonts w:hint="eastAsia" w:ascii="仿宋" w:hAnsi="仿宋" w:eastAsia="仿宋"/>
          <w:sz w:val="28"/>
          <w:szCs w:val="28"/>
        </w:rPr>
      </w:pPr>
      <w:r>
        <w:rPr>
          <w:rFonts w:hint="eastAsia" w:ascii="仿宋" w:hAnsi="仿宋" w:eastAsia="仿宋"/>
          <w:sz w:val="28"/>
          <w:szCs w:val="28"/>
        </w:rPr>
        <w:t>1. 严谨的逻辑性与知识的系统性：在讲授第二章“有理数的乘法”时，朱老师的讲解条理清晰，环环相扣。他不仅讲“是什么”，更注重讲“为什么”，例如通过生活实例（如水位的上升和下降）来解释有理数乘法的意义，将抽象的数学概念具象化，帮助学生构建了完整的知识网络。而且他喜欢向学生提问“为什么”，把问题抛给学生，以生为本，让学生参与课堂。而这正是我的不足之处。在课下与朱老师进行讨论时，他也多次强调了数学课一定要讲究逻辑清晰。那么这也需要我在备课的时候，一定要把知识的来龙去脉弄清楚，明白“为什么”，再向学生提出问题，一步一步提高学生的数学逻辑能力。</w:t>
      </w:r>
    </w:p>
    <w:p w14:paraId="0E40EA00">
      <w:pPr>
        <w:spacing w:line="240" w:lineRule="auto"/>
        <w:rPr>
          <w:rFonts w:hint="eastAsia" w:ascii="仿宋" w:hAnsi="仿宋" w:eastAsia="仿宋"/>
          <w:sz w:val="28"/>
          <w:szCs w:val="28"/>
        </w:rPr>
      </w:pPr>
      <w:r>
        <w:rPr>
          <w:rFonts w:hint="eastAsia" w:ascii="仿宋" w:hAnsi="仿宋" w:eastAsia="仿宋"/>
          <w:sz w:val="28"/>
          <w:szCs w:val="28"/>
        </w:rPr>
        <w:t>2. 生动的趣味性与语言的感染力：朱老师的语言幽默风趣，善于运用形象的比喻。例如，他将“合并同类项”比作“找朋友”，“物以类聚，人以群分。只有三观相同的人才能玩到一起”，让一个容易出错的知识点瞬间变得通俗易懂，课堂氛围轻松活跃，同时也在无形中要会学生做人的道理。</w:t>
      </w:r>
    </w:p>
    <w:p w14:paraId="0854F4F9">
      <w:pPr>
        <w:spacing w:line="240" w:lineRule="auto"/>
        <w:rPr>
          <w:rFonts w:hint="eastAsia" w:ascii="仿宋" w:hAnsi="仿宋" w:eastAsia="仿宋"/>
          <w:sz w:val="28"/>
          <w:szCs w:val="28"/>
        </w:rPr>
      </w:pPr>
      <w:r>
        <w:rPr>
          <w:rFonts w:hint="eastAsia" w:ascii="仿宋" w:hAnsi="仿宋" w:eastAsia="仿宋"/>
          <w:sz w:val="28"/>
          <w:szCs w:val="28"/>
        </w:rPr>
        <w:t>3. 以学生为主体的教学理念：整堂课中，朱老师始终将学生放在中心位置。他不仅是知识的传授者，更是学习的引导者。他通过不断的提问、追问，引导学生自己发现规律、总结方法，真正实现了“个人以鱼不如授人以渔”，让学生爱上数学，在数学课上成长。</w:t>
      </w:r>
    </w:p>
    <w:p w14:paraId="39FB3299">
      <w:pPr>
        <w:spacing w:line="240" w:lineRule="auto"/>
        <w:rPr>
          <w:rFonts w:hint="eastAsia" w:ascii="仿宋" w:hAnsi="仿宋" w:eastAsia="仿宋"/>
          <w:b/>
          <w:bCs/>
          <w:sz w:val="28"/>
          <w:szCs w:val="28"/>
        </w:rPr>
      </w:pPr>
      <w:r>
        <w:rPr>
          <w:rFonts w:hint="eastAsia" w:ascii="仿宋" w:hAnsi="仿宋" w:eastAsia="仿宋"/>
          <w:b/>
          <w:bCs/>
          <w:sz w:val="28"/>
          <w:szCs w:val="28"/>
        </w:rPr>
        <w:t>二、 课堂管理方面的启示：规则明确，润物无声</w:t>
      </w:r>
    </w:p>
    <w:p w14:paraId="0CBF6572">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朱老师的课堂管理堪称“无为而治”，在看似轻松的氛围中蕴含着高超的管理艺术。</w:t>
      </w:r>
    </w:p>
    <w:p w14:paraId="25A38E92">
      <w:pPr>
        <w:spacing w:line="240" w:lineRule="auto"/>
        <w:rPr>
          <w:rFonts w:hint="eastAsia" w:ascii="仿宋" w:hAnsi="仿宋" w:eastAsia="仿宋"/>
          <w:sz w:val="28"/>
          <w:szCs w:val="28"/>
        </w:rPr>
      </w:pPr>
      <w:r>
        <w:rPr>
          <w:rFonts w:hint="eastAsia" w:ascii="仿宋" w:hAnsi="仿宋" w:eastAsia="仿宋"/>
          <w:sz w:val="28"/>
          <w:szCs w:val="28"/>
        </w:rPr>
        <w:t>1. 规则内化于心：课堂常规（例如举手发言、倾听他人）已不再是需要强调的条条框框，而是成为了学生自觉的行为习惯。这得益于朱老师长期坚持和一贯的要求。而相比之下，我在课堂的管理中就略有不足，这也是我需要不断学习的地方。</w:t>
      </w:r>
    </w:p>
    <w:p w14:paraId="0EA14DCF">
      <w:pPr>
        <w:spacing w:line="240" w:lineRule="auto"/>
        <w:rPr>
          <w:rFonts w:hint="eastAsia" w:ascii="仿宋" w:hAnsi="仿宋" w:eastAsia="仿宋"/>
          <w:sz w:val="28"/>
          <w:szCs w:val="28"/>
        </w:rPr>
      </w:pPr>
      <w:r>
        <w:rPr>
          <w:rFonts w:hint="eastAsia" w:ascii="仿宋" w:hAnsi="仿宋" w:eastAsia="仿宋"/>
          <w:sz w:val="28"/>
          <w:szCs w:val="28"/>
        </w:rPr>
        <w:t>2. 用教学吸引注意力：朱老师极少用命令式的语言维持纪律，而是通过设计精妙的提问、富有挑战性的小任务和小组竞赛，牢牢抓住学生的注意力。当所有学生都沉浸在思考与探索中时，纪律问题自然迎刃而解。</w:t>
      </w:r>
    </w:p>
    <w:p w14:paraId="7ECB3503">
      <w:pPr>
        <w:spacing w:line="240" w:lineRule="auto"/>
        <w:rPr>
          <w:rFonts w:hint="eastAsia" w:ascii="仿宋" w:hAnsi="仿宋" w:eastAsia="仿宋"/>
          <w:sz w:val="28"/>
          <w:szCs w:val="28"/>
        </w:rPr>
      </w:pPr>
      <w:r>
        <w:rPr>
          <w:rFonts w:hint="eastAsia" w:ascii="仿宋" w:hAnsi="仿宋" w:eastAsia="仿宋"/>
          <w:sz w:val="28"/>
          <w:szCs w:val="28"/>
        </w:rPr>
        <w:t>3. 积极正向的激励：他对学生的鼓励非常及时且具体。不仅是“你真棒”，更是“你这种解法非常独特，跳出了常规思路！”“你的书写步骤非常规范，大家要向他学习”。这种有针对性的表扬，极大地增强了学生的自信心和学习动力。</w:t>
      </w:r>
    </w:p>
    <w:p w14:paraId="0E6F5F57">
      <w:pPr>
        <w:spacing w:line="240" w:lineRule="auto"/>
        <w:rPr>
          <w:rFonts w:hint="eastAsia" w:ascii="仿宋" w:hAnsi="仿宋" w:eastAsia="仿宋"/>
          <w:b/>
          <w:bCs/>
          <w:sz w:val="28"/>
          <w:szCs w:val="28"/>
        </w:rPr>
      </w:pPr>
      <w:r>
        <w:rPr>
          <w:rFonts w:hint="eastAsia" w:ascii="仿宋" w:hAnsi="仿宋" w:eastAsia="仿宋"/>
          <w:b/>
          <w:bCs/>
          <w:sz w:val="28"/>
          <w:szCs w:val="28"/>
        </w:rPr>
        <w:t>三、 可借鉴的教学方法：巧设情境，精炼高效</w:t>
      </w:r>
    </w:p>
    <w:p w14:paraId="342361C7">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而在教学方法上，朱老师给了我许多可以直接“拿来”或改造使用的灵感：</w:t>
      </w:r>
    </w:p>
    <w:p w14:paraId="4C6ADD38">
      <w:pPr>
        <w:spacing w:line="240" w:lineRule="auto"/>
        <w:rPr>
          <w:rFonts w:hint="eastAsia" w:ascii="仿宋" w:hAnsi="仿宋" w:eastAsia="仿宋"/>
          <w:sz w:val="28"/>
          <w:szCs w:val="28"/>
        </w:rPr>
      </w:pPr>
      <w:r>
        <w:rPr>
          <w:rFonts w:hint="eastAsia" w:ascii="仿宋" w:hAnsi="仿宋" w:eastAsia="仿宋"/>
          <w:sz w:val="28"/>
          <w:szCs w:val="28"/>
        </w:rPr>
        <w:t>1. 情境导入法：在开始第三章《用字母表示数》的一课，他没有直接给出定义，而是从一个“数小鱼游戏”开始，从1个，2个，3个到第20个、第100个，到后面数字很大的时候，要怎么数小鱼的个数呢？这样瞬间激发了学生的好奇心，从而自然地引出了用字母表示数的必要性。</w:t>
      </w:r>
    </w:p>
    <w:p w14:paraId="3AB58396">
      <w:pPr>
        <w:spacing w:line="240" w:lineRule="auto"/>
        <w:rPr>
          <w:rFonts w:hint="eastAsia" w:ascii="仿宋" w:hAnsi="仿宋" w:eastAsia="仿宋"/>
          <w:sz w:val="28"/>
          <w:szCs w:val="28"/>
        </w:rPr>
      </w:pPr>
      <w:r>
        <w:rPr>
          <w:rFonts w:hint="eastAsia" w:ascii="仿宋" w:hAnsi="仿宋" w:eastAsia="仿宋"/>
          <w:sz w:val="28"/>
          <w:szCs w:val="28"/>
        </w:rPr>
        <w:t>2. 练习环环相扣：在讲授新知识后，他设计的练习题由浅入深，层层递进。例如，有理数运算先练单一的加减，再练乘除，最后是混合运算，每一步都确保大部分学生能跟上，并即时巡视、反馈，拿红笔在下面一个一个批改，做到了关注每一个学生，实现了高效巩固。而这也是他在课下不断与我强调的，在课堂上要以学生为中心，并且经常下去巡视看看学生们的练习情况。</w:t>
      </w:r>
    </w:p>
    <w:p w14:paraId="1B9D663D">
      <w:pPr>
        <w:spacing w:line="240" w:lineRule="auto"/>
        <w:rPr>
          <w:rFonts w:hint="eastAsia" w:ascii="仿宋" w:hAnsi="仿宋" w:eastAsia="仿宋"/>
          <w:sz w:val="28"/>
          <w:szCs w:val="28"/>
        </w:rPr>
      </w:pPr>
      <w:r>
        <w:rPr>
          <w:rFonts w:hint="eastAsia" w:ascii="仿宋" w:hAnsi="仿宋" w:eastAsia="仿宋"/>
          <w:sz w:val="28"/>
          <w:szCs w:val="28"/>
        </w:rPr>
        <w:t>3. 板书清晰明确：他非常注重板书设计和学生的演算过程。板书固定一块写的是知识点总结，另一块是给学生演练或者打草稿。这样的话两边清晰明了，内容明确。在讲解复杂问题时，他还会用不同颜色的粉笔标注关键步骤和易错点，让学生的思维过程“看得见”，便于理解和模仿。</w:t>
      </w:r>
    </w:p>
    <w:p w14:paraId="44761402">
      <w:pPr>
        <w:spacing w:line="240" w:lineRule="auto"/>
        <w:rPr>
          <w:rFonts w:hint="eastAsia" w:ascii="仿宋" w:hAnsi="仿宋" w:eastAsia="仿宋"/>
          <w:b/>
          <w:bCs/>
          <w:sz w:val="28"/>
          <w:szCs w:val="28"/>
        </w:rPr>
      </w:pPr>
      <w:r>
        <w:rPr>
          <w:rFonts w:hint="eastAsia" w:ascii="仿宋" w:hAnsi="仿宋" w:eastAsia="仿宋"/>
          <w:b/>
          <w:bCs/>
          <w:sz w:val="28"/>
          <w:szCs w:val="28"/>
        </w:rPr>
        <w:t>四、 自身教学改进方向：从“教过”到“教会”的转变</w:t>
      </w:r>
    </w:p>
    <w:p w14:paraId="3B1B58F4">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而对照朱老师的课堂，我深刻反思了自身教学的不足，并明确了以下改进方向：</w:t>
      </w:r>
    </w:p>
    <w:p w14:paraId="23305AB1">
      <w:pPr>
        <w:spacing w:line="240" w:lineRule="auto"/>
        <w:rPr>
          <w:rFonts w:hint="eastAsia" w:ascii="仿宋" w:hAnsi="仿宋" w:eastAsia="仿宋"/>
          <w:sz w:val="28"/>
          <w:szCs w:val="28"/>
        </w:rPr>
      </w:pPr>
      <w:r>
        <w:rPr>
          <w:rFonts w:hint="eastAsia" w:ascii="仿宋" w:hAnsi="仿宋" w:eastAsia="仿宋"/>
          <w:sz w:val="28"/>
          <w:szCs w:val="28"/>
        </w:rPr>
        <w:t>1. 在“精讲”方面：我有时会不自觉地陷入“满堂灌”的模式，担心学生听不懂而反复讲解，但是忽略了让学生自己去思考，去探索问题的过程。未来，我需要像朱老师一样，精心设计核心问题，力求语言精炼，把更多的时间还给学生去思考、练习和表达。</w:t>
      </w:r>
    </w:p>
    <w:p w14:paraId="1113F346">
      <w:pPr>
        <w:spacing w:line="240" w:lineRule="auto"/>
        <w:rPr>
          <w:rFonts w:hint="eastAsia" w:ascii="仿宋" w:hAnsi="仿宋" w:eastAsia="仿宋"/>
          <w:sz w:val="28"/>
          <w:szCs w:val="28"/>
        </w:rPr>
      </w:pPr>
      <w:r>
        <w:rPr>
          <w:rFonts w:hint="eastAsia" w:ascii="仿宋" w:hAnsi="仿宋" w:eastAsia="仿宋"/>
          <w:sz w:val="28"/>
          <w:szCs w:val="28"/>
        </w:rPr>
        <w:t>2. 增强课堂的“设计感”：不能仅仅满足于完成教学进度，而应精心设计每一个教学环节，特别是课堂导入和练习环节，让学习过程更具吸引力和挑战性，也能更好的激发学生的学习兴趣。</w:t>
      </w:r>
    </w:p>
    <w:p w14:paraId="5384F42F">
      <w:pPr>
        <w:spacing w:line="240" w:lineRule="auto"/>
        <w:rPr>
          <w:rFonts w:hint="eastAsia" w:ascii="仿宋" w:hAnsi="仿宋" w:eastAsia="仿宋"/>
          <w:sz w:val="28"/>
          <w:szCs w:val="28"/>
        </w:rPr>
      </w:pPr>
      <w:r>
        <w:rPr>
          <w:rFonts w:hint="eastAsia" w:ascii="仿宋" w:hAnsi="仿宋" w:eastAsia="仿宋"/>
          <w:sz w:val="28"/>
          <w:szCs w:val="28"/>
        </w:rPr>
        <w:t>3. 放手让学生去“试错”：在课堂上，由于课堂掌控力不够，因此害怕学生上课的时候出现备课没有遇到的内容。因此，我需要克服“怕学生出错”的心理，创造更安全的课堂环境，鼓励学生大胆提出不同见解，将错误视为宝贵的学习资源，引导他们在自主探究和纠错中深化对知识的理解。</w:t>
      </w:r>
    </w:p>
    <w:p w14:paraId="30A8FE10">
      <w:pPr>
        <w:spacing w:line="240" w:lineRule="auto"/>
        <w:rPr>
          <w:rFonts w:hint="eastAsia" w:ascii="仿宋" w:hAnsi="仿宋" w:eastAsia="仿宋"/>
          <w:sz w:val="28"/>
          <w:szCs w:val="28"/>
        </w:rPr>
      </w:pPr>
    </w:p>
    <w:p w14:paraId="4EF024C8">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听君一堂课，胜教一年书”。朱老师的课堂让我看到了一个优秀教育工作者对学生和教学的无限热忱与深刻思考。我将以此次听课感悟为新的起点，将所学所感内化于心、外化于行，在实践中不断摸索、反思与提升，让自己的课也能成为学生向往的、充满智慧与活力的数学课堂，并努力做一名优秀的数学老师。</w:t>
      </w:r>
    </w:p>
    <w:p w14:paraId="1583C5F9">
      <w:pPr>
        <w:ind w:firstLine="643" w:firstLineChars="200"/>
        <w:jc w:val="center"/>
        <w:rPr>
          <w:rFonts w:hint="eastAsia"/>
          <w:b/>
          <w:bCs/>
          <w:sz w:val="32"/>
          <w:szCs w:val="32"/>
          <w:lang w:val="en-US" w:eastAsia="zh-CN"/>
        </w:rPr>
      </w:pPr>
      <w:r>
        <w:rPr>
          <w:rFonts w:hint="eastAsia"/>
          <w:b/>
          <w:bCs/>
          <w:sz w:val="32"/>
          <w:szCs w:val="32"/>
          <w:lang w:val="en-US" w:eastAsia="zh-CN"/>
        </w:rPr>
        <w:t>听课反思</w:t>
      </w:r>
    </w:p>
    <w:p w14:paraId="4D688EB8">
      <w:pPr>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数学组  陈诗语</w:t>
      </w:r>
    </w:p>
    <w:p w14:paraId="394C1194">
      <w:pPr>
        <w:ind w:firstLine="560" w:firstLineChars="200"/>
        <w:rPr>
          <w:rFonts w:hint="eastAsia"/>
          <w:sz w:val="28"/>
          <w:szCs w:val="28"/>
        </w:rPr>
      </w:pPr>
      <w:r>
        <w:rPr>
          <w:rFonts w:hint="eastAsia"/>
          <w:sz w:val="28"/>
          <w:szCs w:val="28"/>
        </w:rPr>
        <w:t>本次优秀教师课堂开放活动中，我重点聆听了“等式与方程”和“勾股定理”两节数学课，深感收获颇丰。结合课堂观察，展开反思如下：</w:t>
      </w:r>
    </w:p>
    <w:p w14:paraId="5DE7D71D">
      <w:pPr>
        <w:ind w:firstLine="560" w:firstLineChars="200"/>
        <w:rPr>
          <w:rFonts w:hint="eastAsia"/>
          <w:sz w:val="28"/>
          <w:szCs w:val="28"/>
        </w:rPr>
      </w:pPr>
      <w:r>
        <w:rPr>
          <w:rFonts w:hint="eastAsia"/>
          <w:sz w:val="28"/>
          <w:szCs w:val="28"/>
          <w:lang w:val="en-US" w:eastAsia="zh-CN"/>
        </w:rPr>
        <w:t>优秀教师</w:t>
      </w:r>
      <w:r>
        <w:rPr>
          <w:rFonts w:hint="eastAsia"/>
          <w:sz w:val="28"/>
          <w:szCs w:val="28"/>
        </w:rPr>
        <w:t>采用多种教学方法，如讲授法、讨论法、演示法等，根据不同的教学内容和学生的特点选择合适的教学方法，提高教学效果。同时，注重启发式教学，引导学生积极思考，培养学生的创新思维和解决问题的能力。</w:t>
      </w:r>
    </w:p>
    <w:p w14:paraId="1C71C8F8">
      <w:pPr>
        <w:ind w:firstLine="560" w:firstLineChars="200"/>
        <w:rPr>
          <w:rFonts w:hint="eastAsia"/>
          <w:sz w:val="28"/>
          <w:szCs w:val="28"/>
        </w:rPr>
      </w:pPr>
      <w:r>
        <w:rPr>
          <w:rFonts w:hint="eastAsia"/>
          <w:sz w:val="28"/>
          <w:szCs w:val="28"/>
          <w:lang w:val="en-US" w:eastAsia="zh-CN"/>
        </w:rPr>
        <w:t>我的</w:t>
      </w:r>
      <w:r>
        <w:rPr>
          <w:rFonts w:hint="eastAsia"/>
          <w:sz w:val="28"/>
          <w:szCs w:val="28"/>
        </w:rPr>
        <w:t>不足：在教学方法的选择上，有时会过于单一，没有充分考虑到学生的兴趣和需求。此外，在启发式教学中，问题的设计不够巧妙，不能很好地引导学生思考。</w:t>
      </w:r>
    </w:p>
    <w:p w14:paraId="1B3ED8AF">
      <w:pPr>
        <w:ind w:firstLine="560" w:firstLineChars="200"/>
        <w:rPr>
          <w:rFonts w:hint="eastAsia"/>
          <w:sz w:val="28"/>
          <w:szCs w:val="28"/>
        </w:rPr>
      </w:pPr>
      <w:r>
        <w:rPr>
          <w:rFonts w:hint="eastAsia"/>
          <w:sz w:val="28"/>
          <w:szCs w:val="28"/>
        </w:rPr>
        <w:t>改进措施：加强对教学方法的研究和学习，了解各种教学方法的优缺点和适用范围，根据教学内容和学生的特点灵活选择教学方法。在启发式教学中，精心设计问题，提高问题的质量和针对性，引导学生深入思考。</w:t>
      </w:r>
    </w:p>
    <w:p w14:paraId="46940E6F">
      <w:pPr>
        <w:ind w:firstLine="560" w:firstLineChars="200"/>
        <w:rPr>
          <w:rFonts w:hint="eastAsia"/>
          <w:sz w:val="28"/>
          <w:szCs w:val="28"/>
        </w:rPr>
      </w:pPr>
      <w:r>
        <w:rPr>
          <w:rFonts w:hint="eastAsia"/>
          <w:sz w:val="28"/>
          <w:szCs w:val="28"/>
        </w:rPr>
        <w:t>课堂管理方面</w:t>
      </w:r>
      <w:r>
        <w:rPr>
          <w:rFonts w:hint="eastAsia"/>
          <w:sz w:val="28"/>
          <w:szCs w:val="28"/>
          <w:lang w:eastAsia="zh-CN"/>
        </w:rPr>
        <w:t>，</w:t>
      </w:r>
      <w:r>
        <w:rPr>
          <w:rFonts w:hint="eastAsia"/>
          <w:sz w:val="28"/>
          <w:szCs w:val="28"/>
        </w:rPr>
        <w:t>优秀教师极少中断教学强调纪律，而是通过“提问互动”（如随机点名回答、小组竞赛）保持学生注意力，当个别学生走神时，会用“这个问题你觉得和我们刚才讲的XX有联系吗？”巧妙拉回，既不破坏课堂氛围，又能提醒学生。</w:t>
      </w:r>
    </w:p>
    <w:p w14:paraId="1C419274">
      <w:pPr>
        <w:ind w:firstLine="560" w:firstLineChars="200"/>
        <w:rPr>
          <w:rFonts w:hint="eastAsia"/>
          <w:sz w:val="28"/>
          <w:szCs w:val="28"/>
        </w:rPr>
      </w:pPr>
      <w:r>
        <w:rPr>
          <w:rFonts w:hint="eastAsia"/>
          <w:sz w:val="28"/>
          <w:szCs w:val="28"/>
        </w:rPr>
        <w:t>时间分配精准高效</w:t>
      </w:r>
      <w:r>
        <w:rPr>
          <w:rFonts w:hint="eastAsia"/>
          <w:sz w:val="28"/>
          <w:szCs w:val="28"/>
          <w:lang w:eastAsia="zh-CN"/>
        </w:rPr>
        <w:t>，</w:t>
      </w:r>
      <w:r>
        <w:rPr>
          <w:rFonts w:hint="eastAsia"/>
          <w:sz w:val="28"/>
          <w:szCs w:val="28"/>
        </w:rPr>
        <w:t>两节课程的“探究环节”“练习环节”“总结环节”时间占比清晰，如“等式与方程”中，学生自主列方程的时间控制在10分钟内，教师巡视时重点指导学困生，避免因个别问题拖延整体进度，这为我解决“课堂超时”问题提供了参考。</w:t>
      </w:r>
    </w:p>
    <w:p w14:paraId="4F494B2C">
      <w:pPr>
        <w:ind w:firstLine="560" w:firstLineChars="200"/>
        <w:rPr>
          <w:rFonts w:hint="eastAsia"/>
          <w:sz w:val="28"/>
          <w:szCs w:val="28"/>
        </w:rPr>
      </w:pPr>
      <w:r>
        <w:rPr>
          <w:rFonts w:hint="eastAsia"/>
          <w:sz w:val="28"/>
          <w:szCs w:val="28"/>
        </w:rPr>
        <w:t> “问题链”</w:t>
      </w:r>
      <w:r>
        <w:rPr>
          <w:rFonts w:hint="eastAsia"/>
          <w:sz w:val="28"/>
          <w:szCs w:val="28"/>
          <w:lang w:val="en-US" w:eastAsia="zh-CN"/>
        </w:rPr>
        <w:t>设计方面，</w:t>
      </w:r>
      <w:r>
        <w:rPr>
          <w:rFonts w:hint="eastAsia"/>
          <w:sz w:val="28"/>
          <w:szCs w:val="28"/>
        </w:rPr>
        <w:t xml:space="preserve">勾股定理课上，教师设计“直角三角形三边有什么关系？”“非直角三角形是否满足这一关系？”“如何用我们学过的面积知识证明？”等递进式问题，引导学生主动思考，而非被动接受结论。 </w:t>
      </w:r>
    </w:p>
    <w:p w14:paraId="3EFB4704">
      <w:pPr>
        <w:ind w:firstLine="560" w:firstLineChars="200"/>
        <w:rPr>
          <w:rFonts w:hint="eastAsia" w:eastAsiaTheme="minorEastAsia"/>
          <w:sz w:val="28"/>
          <w:szCs w:val="28"/>
          <w:lang w:eastAsia="zh-CN"/>
        </w:rPr>
      </w:pPr>
      <w:r>
        <w:rPr>
          <w:rFonts w:hint="eastAsia"/>
          <w:sz w:val="28"/>
          <w:szCs w:val="28"/>
        </w:rPr>
        <w:t>自身教学改进方向</w:t>
      </w:r>
      <w:r>
        <w:rPr>
          <w:rFonts w:hint="eastAsia"/>
          <w:sz w:val="28"/>
          <w:szCs w:val="28"/>
          <w:lang w:eastAsia="zh-CN"/>
        </w:rPr>
        <w:t>：</w:t>
      </w:r>
    </w:p>
    <w:p w14:paraId="6AF32546">
      <w:pPr>
        <w:ind w:firstLine="560" w:firstLineChars="200"/>
        <w:rPr>
          <w:rFonts w:hint="eastAsia"/>
          <w:sz w:val="28"/>
          <w:szCs w:val="28"/>
        </w:rPr>
      </w:pPr>
      <w:r>
        <w:rPr>
          <w:rFonts w:hint="eastAsia"/>
          <w:sz w:val="28"/>
          <w:szCs w:val="28"/>
        </w:rPr>
        <w:t xml:space="preserve"> 1. 弱化“讲解主导”，强化“学生主体”：目前我的课堂仍存在“讲得多、练得少”的问题，后续将借鉴“问题链”设计，减少直接讲解，多留时间让学生自主探究、小组讨论，尤其在定理推导、公式应用等环节，让学生通过“试错—修正”加深理解。</w:t>
      </w:r>
    </w:p>
    <w:p w14:paraId="5CE7893D">
      <w:pPr>
        <w:ind w:firstLine="560" w:firstLineChars="200"/>
        <w:rPr>
          <w:rFonts w:hint="eastAsia"/>
          <w:sz w:val="28"/>
          <w:szCs w:val="28"/>
        </w:rPr>
      </w:pPr>
      <w:r>
        <w:rPr>
          <w:rFonts w:hint="eastAsia"/>
          <w:sz w:val="28"/>
          <w:szCs w:val="28"/>
        </w:rPr>
        <w:t>​2. 优化“课堂管理”，减少“被动约束”：以往我常通过提醒纪律</w:t>
      </w:r>
      <w:r>
        <w:rPr>
          <w:rFonts w:hint="eastAsia"/>
          <w:sz w:val="28"/>
          <w:szCs w:val="28"/>
          <w:lang w:val="en-US" w:eastAsia="zh-CN"/>
        </w:rPr>
        <w:t>的方式</w:t>
      </w:r>
      <w:r>
        <w:rPr>
          <w:rFonts w:hint="eastAsia"/>
          <w:sz w:val="28"/>
          <w:szCs w:val="28"/>
        </w:rPr>
        <w:t>维持秩序，效果不佳。后续将参考“互动式注意力引导”，用随机提问、小组互评等方式让学生“动起来”，同时提前规划课堂时间，明确各环节时长，避免因节奏混乱导致学生走神。</w:t>
      </w:r>
    </w:p>
    <w:p w14:paraId="773D9CFA">
      <w:pPr>
        <w:ind w:firstLine="560" w:firstLineChars="200"/>
        <w:rPr>
          <w:rFonts w:hint="eastAsia"/>
          <w:sz w:val="28"/>
          <w:szCs w:val="28"/>
        </w:rPr>
      </w:pPr>
      <w:r>
        <w:rPr>
          <w:rFonts w:hint="eastAsia"/>
          <w:sz w:val="28"/>
          <w:szCs w:val="28"/>
        </w:rPr>
        <w:t>​3. 完善练习设计，此前我的练习题多为统一难度，难以兼顾差异。后续将针对每节课的知识点，设计“基础—提升—拓展”三层练习，让不同水平的学生都能获得成就感，尤其关注学困生的基础落实，避免因难度过高导致厌学。</w:t>
      </w:r>
    </w:p>
    <w:p w14:paraId="347B1977">
      <w:pPr>
        <w:ind w:firstLine="560" w:firstLineChars="200"/>
        <w:rPr>
          <w:rFonts w:hint="eastAsia" w:eastAsiaTheme="minorEastAsia"/>
          <w:sz w:val="28"/>
          <w:szCs w:val="28"/>
          <w:lang w:eastAsia="zh-CN"/>
        </w:rPr>
      </w:pPr>
      <w:r>
        <w:rPr>
          <w:rFonts w:hint="eastAsia"/>
          <w:sz w:val="28"/>
          <w:szCs w:val="28"/>
        </w:rPr>
        <w:t xml:space="preserve"> 此次听课让我清晰看到自身教学的不足与改进方向，后续将把所学方法融入日常教学，在实践中不断调整优化，逐步提升课堂教学质量</w:t>
      </w:r>
      <w:r>
        <w:rPr>
          <w:rFonts w:hint="eastAsia"/>
          <w:sz w:val="28"/>
          <w:szCs w:val="28"/>
          <w:lang w:eastAsia="zh-CN"/>
        </w:rPr>
        <w:t>。</w:t>
      </w:r>
    </w:p>
    <w:p w14:paraId="57756CD3">
      <w:pPr>
        <w:jc w:val="center"/>
        <w:rPr>
          <w:rFonts w:hint="eastAsia"/>
          <w:sz w:val="32"/>
          <w:szCs w:val="32"/>
        </w:rPr>
      </w:pPr>
      <w:r>
        <w:rPr>
          <w:rFonts w:hint="eastAsia"/>
          <w:b/>
          <w:bCs/>
          <w:sz w:val="32"/>
          <w:szCs w:val="32"/>
        </w:rPr>
        <w:t>听课反思</w:t>
      </w:r>
    </w:p>
    <w:p w14:paraId="3CDFEAA7">
      <w:pPr>
        <w:ind w:firstLine="560" w:firstLineChars="20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语文组  曹吉吉</w:t>
      </w:r>
    </w:p>
    <w:p w14:paraId="7346AB9E">
      <w:pPr>
        <w:ind w:firstLine="480" w:firstLineChars="200"/>
        <w:rPr>
          <w:rFonts w:hint="eastAsia"/>
          <w:sz w:val="24"/>
          <w:szCs w:val="32"/>
        </w:rPr>
      </w:pPr>
      <w:r>
        <w:rPr>
          <w:rFonts w:hint="eastAsia"/>
          <w:sz w:val="24"/>
          <w:szCs w:val="32"/>
        </w:rPr>
        <w:t>优秀教师课堂开放活动已圆满结束，作为一名初一语文新入职教师，我有幸聆听了多节优质课堂。这些课堂如明灯引路，让我在观摩中明晰差距、收获启发。我</w:t>
      </w:r>
      <w:r>
        <w:rPr>
          <w:rFonts w:hint="eastAsia"/>
          <w:sz w:val="24"/>
          <w:szCs w:val="32"/>
          <w:lang w:eastAsia="zh-CN"/>
        </w:rPr>
        <w:t>将</w:t>
      </w:r>
      <w:r>
        <w:rPr>
          <w:rFonts w:hint="eastAsia"/>
          <w:sz w:val="24"/>
          <w:szCs w:val="32"/>
        </w:rPr>
        <w:t>从以下四个方面进行反思总结。</w:t>
      </w:r>
    </w:p>
    <w:p w14:paraId="28E103F9">
      <w:pPr>
        <w:ind w:firstLine="480" w:firstLineChars="200"/>
        <w:rPr>
          <w:rFonts w:hint="eastAsia"/>
          <w:sz w:val="24"/>
          <w:szCs w:val="32"/>
        </w:rPr>
      </w:pPr>
      <w:r>
        <w:rPr>
          <w:rFonts w:hint="eastAsia"/>
          <w:sz w:val="24"/>
          <w:szCs w:val="32"/>
        </w:rPr>
        <w:t>一、优秀教师课堂特色</w:t>
      </w:r>
    </w:p>
    <w:p w14:paraId="59A1FB8B">
      <w:pPr>
        <w:ind w:firstLine="480" w:firstLineChars="200"/>
        <w:rPr>
          <w:rFonts w:hint="eastAsia"/>
          <w:sz w:val="24"/>
          <w:szCs w:val="32"/>
        </w:rPr>
      </w:pPr>
      <w:r>
        <w:rPr>
          <w:rFonts w:hint="eastAsia"/>
          <w:sz w:val="24"/>
          <w:szCs w:val="32"/>
        </w:rPr>
        <w:t>在《往事依依》的教学中，</w:t>
      </w:r>
      <w:r>
        <w:rPr>
          <w:rFonts w:hint="eastAsia"/>
          <w:sz w:val="24"/>
          <w:szCs w:val="32"/>
          <w:lang w:eastAsia="zh-CN"/>
        </w:rPr>
        <w:t>吴老</w:t>
      </w:r>
      <w:r>
        <w:rPr>
          <w:rFonts w:hint="eastAsia"/>
          <w:sz w:val="24"/>
          <w:szCs w:val="32"/>
        </w:rPr>
        <w:t>师以“回忆”为情感主线，通过分享</w:t>
      </w:r>
      <w:r>
        <w:rPr>
          <w:rFonts w:hint="eastAsia"/>
          <w:sz w:val="24"/>
          <w:szCs w:val="32"/>
          <w:lang w:eastAsia="zh-CN"/>
        </w:rPr>
        <w:t>近期考试</w:t>
      </w:r>
      <w:r>
        <w:rPr>
          <w:rFonts w:hint="eastAsia"/>
          <w:sz w:val="24"/>
          <w:szCs w:val="32"/>
        </w:rPr>
        <w:t>经历拉近距离，引导学生结合生活体验畅谈阅读感受，让课堂充满人文气息；《我的白鸽》课堂上，</w:t>
      </w:r>
      <w:r>
        <w:rPr>
          <w:rFonts w:hint="eastAsia"/>
          <w:sz w:val="24"/>
          <w:szCs w:val="32"/>
          <w:lang w:eastAsia="zh-CN"/>
        </w:rPr>
        <w:t>史老</w:t>
      </w:r>
      <w:r>
        <w:rPr>
          <w:rFonts w:hint="eastAsia"/>
          <w:sz w:val="24"/>
          <w:szCs w:val="32"/>
        </w:rPr>
        <w:t>师注重文本细节挖掘，从“白鸽的习性”“作者的描写角度”切入，带领学生品味语言的生动性，培养审美感知能力；《秋天的怀念》教学则聚焦“情感共鸣”，</w:t>
      </w:r>
      <w:r>
        <w:rPr>
          <w:rFonts w:hint="eastAsia"/>
          <w:sz w:val="24"/>
          <w:szCs w:val="32"/>
          <w:lang w:eastAsia="zh-CN"/>
        </w:rPr>
        <w:t>刘老</w:t>
      </w:r>
      <w:r>
        <w:rPr>
          <w:rFonts w:hint="eastAsia"/>
          <w:sz w:val="24"/>
          <w:szCs w:val="32"/>
        </w:rPr>
        <w:t>师通过</w:t>
      </w:r>
      <w:r>
        <w:rPr>
          <w:rFonts w:hint="eastAsia"/>
          <w:sz w:val="24"/>
          <w:szCs w:val="32"/>
          <w:lang w:eastAsia="zh-CN"/>
        </w:rPr>
        <w:t>多人</w:t>
      </w:r>
      <w:r>
        <w:rPr>
          <w:rFonts w:hint="eastAsia"/>
          <w:sz w:val="24"/>
          <w:szCs w:val="32"/>
        </w:rPr>
        <w:t>朗读、情境设问等方式，引导学生体会母爱的深沉，让语文课堂成为情感熏陶的载体。此外，</w:t>
      </w:r>
      <w:r>
        <w:rPr>
          <w:rFonts w:hint="eastAsia"/>
          <w:sz w:val="24"/>
          <w:szCs w:val="32"/>
          <w:lang w:eastAsia="zh-CN"/>
        </w:rPr>
        <w:t>每位老师</w:t>
      </w:r>
      <w:r>
        <w:rPr>
          <w:rFonts w:hint="eastAsia"/>
          <w:sz w:val="24"/>
          <w:szCs w:val="32"/>
        </w:rPr>
        <w:t>的课堂节奏</w:t>
      </w:r>
      <w:r>
        <w:rPr>
          <w:rFonts w:hint="eastAsia"/>
          <w:sz w:val="24"/>
          <w:szCs w:val="32"/>
          <w:lang w:eastAsia="zh-CN"/>
        </w:rPr>
        <w:t>都</w:t>
      </w:r>
      <w:r>
        <w:rPr>
          <w:rFonts w:hint="eastAsia"/>
          <w:sz w:val="24"/>
          <w:szCs w:val="32"/>
        </w:rPr>
        <w:t>张弛有度，既保障了教学目标的达成，又给足学生思考与表达的空间，充分体现了“教是为了不教”的教学理念。</w:t>
      </w:r>
    </w:p>
    <w:p w14:paraId="5BB58242">
      <w:pPr>
        <w:ind w:firstLine="480" w:firstLineChars="200"/>
        <w:rPr>
          <w:rFonts w:hint="eastAsia"/>
          <w:sz w:val="24"/>
          <w:szCs w:val="32"/>
        </w:rPr>
      </w:pPr>
      <w:r>
        <w:rPr>
          <w:rFonts w:hint="eastAsia"/>
          <w:sz w:val="24"/>
          <w:szCs w:val="32"/>
        </w:rPr>
        <w:t>二、课堂管理方面的启示</w:t>
      </w:r>
    </w:p>
    <w:p w14:paraId="1962F5A4">
      <w:pPr>
        <w:ind w:firstLine="480" w:firstLineChars="200"/>
        <w:rPr>
          <w:rFonts w:hint="eastAsia"/>
          <w:sz w:val="24"/>
          <w:szCs w:val="32"/>
        </w:rPr>
      </w:pPr>
      <w:r>
        <w:rPr>
          <w:rFonts w:hint="eastAsia"/>
          <w:sz w:val="24"/>
          <w:szCs w:val="32"/>
        </w:rPr>
        <w:t>听课中我发现，优秀教师的课堂管理始终透着“严而有爱”的智慧。面对初一学生注意力易分散的特点，</w:t>
      </w:r>
      <w:r>
        <w:rPr>
          <w:rFonts w:hint="eastAsia"/>
          <w:sz w:val="24"/>
          <w:szCs w:val="32"/>
          <w:lang w:eastAsia="zh-CN"/>
        </w:rPr>
        <w:t>老师</w:t>
      </w:r>
      <w:r>
        <w:rPr>
          <w:rFonts w:hint="eastAsia"/>
          <w:sz w:val="24"/>
          <w:szCs w:val="32"/>
        </w:rPr>
        <w:t>们会通过多样化的互动形式集中学生注意力，如《往事依依》课堂上的小组抢答、《我的白鸽》中的</w:t>
      </w:r>
      <w:r>
        <w:rPr>
          <w:rFonts w:hint="eastAsia"/>
          <w:sz w:val="24"/>
          <w:szCs w:val="32"/>
          <w:lang w:eastAsia="zh-CN"/>
        </w:rPr>
        <w:t>海报设计</w:t>
      </w:r>
      <w:r>
        <w:rPr>
          <w:rFonts w:hint="eastAsia"/>
          <w:sz w:val="24"/>
          <w:szCs w:val="32"/>
        </w:rPr>
        <w:t>，让学生在参与中保持专注；对于学生的回答，无论对错，教师都会给予肯定与引导，既保护了学生的表达欲，又巧妙纠正偏差；在课堂秩序维护上，</w:t>
      </w:r>
      <w:r>
        <w:rPr>
          <w:rFonts w:hint="eastAsia"/>
          <w:sz w:val="24"/>
          <w:szCs w:val="32"/>
          <w:lang w:eastAsia="zh-CN"/>
        </w:rPr>
        <w:t>老师</w:t>
      </w:r>
      <w:r>
        <w:rPr>
          <w:rFonts w:hint="eastAsia"/>
          <w:sz w:val="24"/>
          <w:szCs w:val="32"/>
        </w:rPr>
        <w:t>们多用眼神示意、轻声提醒等温和方式，避免了生硬批评，营造了轻松和谐的课堂氛围。这让我意识到，初一语文课堂的管理，既要建立清晰的课堂规则，更要关注学生的年龄特点，用有趣的教学内容和包容的态度，让学生主动参与到课堂中来。</w:t>
      </w:r>
    </w:p>
    <w:p w14:paraId="70057702">
      <w:pPr>
        <w:ind w:firstLine="480" w:firstLineChars="200"/>
        <w:rPr>
          <w:rFonts w:hint="eastAsia"/>
          <w:sz w:val="24"/>
          <w:szCs w:val="32"/>
        </w:rPr>
      </w:pPr>
      <w:r>
        <w:rPr>
          <w:rFonts w:hint="eastAsia"/>
          <w:sz w:val="24"/>
          <w:szCs w:val="32"/>
        </w:rPr>
        <w:t>三、可借鉴的教学方法</w:t>
      </w:r>
    </w:p>
    <w:p w14:paraId="15DBCB9D">
      <w:pPr>
        <w:ind w:firstLine="480" w:firstLineChars="200"/>
        <w:rPr>
          <w:rFonts w:hint="eastAsia"/>
          <w:sz w:val="24"/>
          <w:szCs w:val="32"/>
        </w:rPr>
      </w:pPr>
      <w:r>
        <w:rPr>
          <w:rFonts w:hint="eastAsia"/>
          <w:sz w:val="24"/>
          <w:szCs w:val="32"/>
        </w:rPr>
        <w:t>优秀教师的教学方法灵活多样</w:t>
      </w:r>
      <w:r>
        <w:rPr>
          <w:rFonts w:hint="eastAsia"/>
          <w:sz w:val="24"/>
          <w:szCs w:val="32"/>
          <w:lang w:eastAsia="zh-CN"/>
        </w:rPr>
        <w:t>。</w:t>
      </w:r>
      <w:r>
        <w:rPr>
          <w:rFonts w:hint="eastAsia"/>
          <w:sz w:val="24"/>
          <w:szCs w:val="32"/>
        </w:rPr>
        <w:t>“情境教学法”的运用，《秋天的怀念》课堂中，</w:t>
      </w:r>
      <w:r>
        <w:rPr>
          <w:rFonts w:hint="eastAsia"/>
          <w:sz w:val="24"/>
          <w:szCs w:val="32"/>
          <w:lang w:eastAsia="zh-CN"/>
        </w:rPr>
        <w:t>刘老</w:t>
      </w:r>
      <w:r>
        <w:rPr>
          <w:rFonts w:hint="eastAsia"/>
          <w:sz w:val="24"/>
          <w:szCs w:val="32"/>
        </w:rPr>
        <w:t>师通过描述生活中的母爱场景，让学生快速代入文本情感，这种方法可迁移到《论语十二章》的教学中，通过还原孔子讲学的情境，帮助学生理解文言文的语境；“问题驱动”，《我的白鸽》课堂上，</w:t>
      </w:r>
      <w:r>
        <w:rPr>
          <w:rFonts w:hint="eastAsia"/>
          <w:sz w:val="24"/>
          <w:szCs w:val="32"/>
          <w:lang w:eastAsia="zh-CN"/>
        </w:rPr>
        <w:t>史老</w:t>
      </w:r>
      <w:r>
        <w:rPr>
          <w:rFonts w:hint="eastAsia"/>
          <w:sz w:val="24"/>
          <w:szCs w:val="32"/>
        </w:rPr>
        <w:t>师围绕“白鸽是什么样的”“作者为什么喜爱白鸽”“白鸽的命运寄托了作者怎样的情感”等问题层层递进，引导学生深度思考，这启示我在《论语十二章》教学中，可设计梯度化问题，从“字词理解”到“句意分析”再到“思想感悟”，逐步引导学生掌握文言文学习方法；“读写结合”，《往事依依》课堂结尾，</w:t>
      </w:r>
      <w:r>
        <w:rPr>
          <w:rFonts w:hint="eastAsia"/>
          <w:sz w:val="24"/>
          <w:szCs w:val="32"/>
          <w:lang w:eastAsia="zh-CN"/>
        </w:rPr>
        <w:t>吴老</w:t>
      </w:r>
      <w:r>
        <w:rPr>
          <w:rFonts w:hint="eastAsia"/>
          <w:sz w:val="24"/>
          <w:szCs w:val="32"/>
        </w:rPr>
        <w:t>师让学生</w:t>
      </w:r>
      <w:r>
        <w:rPr>
          <w:rFonts w:hint="eastAsia"/>
          <w:sz w:val="24"/>
          <w:szCs w:val="32"/>
          <w:lang w:eastAsia="zh-CN"/>
        </w:rPr>
        <w:t>为本班同学解决学习语文的问题</w:t>
      </w:r>
      <w:r>
        <w:rPr>
          <w:rFonts w:hint="eastAsia"/>
          <w:sz w:val="24"/>
          <w:szCs w:val="32"/>
        </w:rPr>
        <w:t>，将阅读与写作紧密结合，我可在《论语十二章》教学后，让学生结合“己所不欲，勿施于人”等名句写生活感悟，深化对课文思想的理解。</w:t>
      </w:r>
    </w:p>
    <w:p w14:paraId="01CD2588">
      <w:pPr>
        <w:ind w:firstLine="480" w:firstLineChars="200"/>
        <w:rPr>
          <w:rFonts w:hint="eastAsia"/>
          <w:sz w:val="24"/>
          <w:szCs w:val="32"/>
        </w:rPr>
      </w:pPr>
      <w:r>
        <w:rPr>
          <w:rFonts w:hint="eastAsia"/>
          <w:sz w:val="24"/>
          <w:szCs w:val="32"/>
        </w:rPr>
        <w:t>四、自身教学改进方向</w:t>
      </w:r>
    </w:p>
    <w:p w14:paraId="51672325">
      <w:pPr>
        <w:ind w:firstLine="480" w:firstLineChars="200"/>
        <w:rPr>
          <w:rFonts w:hint="eastAsia"/>
          <w:sz w:val="24"/>
          <w:szCs w:val="32"/>
        </w:rPr>
      </w:pPr>
      <w:r>
        <w:rPr>
          <w:rFonts w:hint="eastAsia"/>
          <w:sz w:val="24"/>
          <w:szCs w:val="32"/>
        </w:rPr>
        <w:t>对比优秀教师的课堂，我清醒地认识到自身的不足，结合《论语十二章》的教学实践，明确以下改进方向。强化情感渗透，目前我在文言文教学中更侧重字词翻译和知识点讲解，忽略了文本的思想内涵与情感价值，后续将借鉴《秋天的怀念》的教学经验，挖掘《论语》中孔子的教育思想、处世之道，结合学生生活实际进行情感引导；优化互动设计，我的课堂互动形式较为单一，多为问答式，后续将参考《往事依依》的小组合作、《我的白鸽》的角色扮演等形式，设计更具趣味性、参与性的互动活动，激发学生学习积极性；提升课堂调控能力，面对学生突发提问或注意力分散时，我有时会不知所措，后续将学习优秀教师“温和引导、灵活应变”的技巧，提前预设课堂可能出现的问题，制定应对方案，确保课堂节奏有序；加强读写结合，在文言文教学后，增加仿写、感悟写作等练习，让学生在运用中巩固知识，提升语文综合能力。</w:t>
      </w:r>
    </w:p>
    <w:p w14:paraId="7D08901D">
      <w:pPr>
        <w:ind w:firstLine="480" w:firstLineChars="200"/>
        <w:rPr>
          <w:sz w:val="24"/>
          <w:szCs w:val="32"/>
        </w:rPr>
      </w:pPr>
      <w:r>
        <w:rPr>
          <w:rFonts w:hint="eastAsia"/>
          <w:sz w:val="24"/>
          <w:szCs w:val="32"/>
        </w:rPr>
        <w:t>此次听课活动让我受益匪浅，也让我更加清晰地认识到作为初一语文教师的责任与方向。在今后的教学中，我将不断借鉴优秀教师的教学经验，结合自身教学实际不断反思、改进，努力提升教学水平，让语文课堂更具魅力、更有实效。</w:t>
      </w:r>
    </w:p>
    <w:p w14:paraId="487062D4">
      <w:pPr>
        <w:jc w:val="center"/>
        <w:rPr>
          <w:rFonts w:hint="eastAsia"/>
          <w:b/>
          <w:bCs/>
          <w:sz w:val="32"/>
          <w:szCs w:val="32"/>
        </w:rPr>
      </w:pPr>
      <w:r>
        <w:rPr>
          <w:rFonts w:hint="eastAsia"/>
          <w:b/>
          <w:bCs/>
          <w:sz w:val="32"/>
          <w:szCs w:val="32"/>
        </w:rPr>
        <w:t>于精微处见真章</w:t>
      </w:r>
    </w:p>
    <w:p w14:paraId="6C452496">
      <w:pPr>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数学组  古小茜</w:t>
      </w:r>
    </w:p>
    <w:p w14:paraId="5F90BC2C">
      <w:pPr>
        <w:ind w:firstLine="420" w:firstLineChars="200"/>
        <w:rPr>
          <w:rFonts w:hint="eastAsia"/>
        </w:rPr>
      </w:pPr>
      <w:r>
        <w:rPr>
          <w:rFonts w:hint="eastAsia"/>
        </w:rPr>
        <w:t>教育，并非知识的单向灌输，而是心灵与智慧的彼此唤醒。一堂优秀的课，如同一次精湛的演出，看似行云流水、浑然天成，其背后却是教师教育理念、人格魅力与教学技艺的完美融合。纵观诸多优秀教师的课堂，其特色鲜明，共性突出，为我们后辈提供了学习的楷模与反思的镜鉴。</w:t>
      </w:r>
    </w:p>
    <w:p w14:paraId="601229B3">
      <w:pPr>
        <w:rPr>
          <w:rFonts w:hint="eastAsia"/>
        </w:rPr>
      </w:pPr>
      <w:r>
        <w:rPr>
          <w:rFonts w:hint="eastAsia"/>
        </w:rPr>
        <w:t>一、优秀教师的核心课堂特色</w:t>
      </w:r>
    </w:p>
    <w:p w14:paraId="25598DED">
      <w:pPr>
        <w:ind w:firstLine="420" w:firstLineChars="200"/>
        <w:rPr>
          <w:rFonts w:hint="eastAsia"/>
        </w:rPr>
      </w:pPr>
      <w:r>
        <w:rPr>
          <w:rFonts w:hint="eastAsia"/>
        </w:rPr>
        <w:t>1. “活”的课堂氛围：民主与激情的交融</w:t>
      </w:r>
    </w:p>
    <w:p w14:paraId="3A55AE2E">
      <w:pPr>
        <w:rPr>
          <w:rFonts w:hint="eastAsia"/>
        </w:rPr>
      </w:pPr>
      <w:r>
        <w:rPr>
          <w:rFonts w:hint="eastAsia"/>
        </w:rPr>
        <w:t xml:space="preserve">   优秀教师的课堂首先是“活”的。这种“活”并非纪律的涣散，而是思维的活跃、情感的流动与表达的自主。教师不再是绝对的权威，而是平等的“首席”。他们通过巧妙的问题设计、开放式的讨论和小组合作，营造一种安全、信任的氛围，让学生敢于提问、勇于质疑、乐于表达。同时，教师自身充满教学热情，这种激情具有极强的感染力，能点燃学生的求知欲，让课堂充满张力与温度。</w:t>
      </w:r>
    </w:p>
    <w:p w14:paraId="5B9552A8">
      <w:pPr>
        <w:ind w:firstLine="420" w:firstLineChars="200"/>
        <w:rPr>
          <w:rFonts w:hint="eastAsia"/>
        </w:rPr>
      </w:pPr>
      <w:r>
        <w:rPr>
          <w:rFonts w:hint="eastAsia"/>
        </w:rPr>
        <w:t>2. “清”的教学逻辑：结构清晰与目标明确</w:t>
      </w:r>
    </w:p>
    <w:p w14:paraId="7F89B3A2">
      <w:pPr>
        <w:rPr>
          <w:rFonts w:hint="eastAsia"/>
        </w:rPr>
      </w:pPr>
      <w:r>
        <w:rPr>
          <w:rFonts w:hint="eastAsia"/>
        </w:rPr>
        <w:t xml:space="preserve">   一堂好课必然有一条清晰的教学主线。优秀教师善于构建“问题链”或“任务群”，将教学目标分解为环环相扣、层层递进的教学环节。从情境导入到新知探究，从方法归纳到迁移应用，整个过程如行山阴道上，移步换景，却又万变不离其宗。学生不仅能学到知识，更能清晰地感知知识的生成过程与内在逻辑，从而构建起系统化的认知结构。</w:t>
      </w:r>
    </w:p>
    <w:p w14:paraId="1BE1FBB3">
      <w:pPr>
        <w:ind w:firstLine="420" w:firstLineChars="200"/>
        <w:rPr>
          <w:rFonts w:hint="eastAsia"/>
        </w:rPr>
      </w:pPr>
      <w:r>
        <w:rPr>
          <w:rFonts w:hint="eastAsia"/>
        </w:rPr>
        <w:t>3. “深”的思维引领：超越知识，走向智慧</w:t>
      </w:r>
    </w:p>
    <w:p w14:paraId="565A952B">
      <w:pPr>
        <w:rPr>
          <w:rFonts w:hint="eastAsia"/>
        </w:rPr>
      </w:pPr>
      <w:r>
        <w:rPr>
          <w:rFonts w:hint="eastAsia"/>
        </w:rPr>
        <w:t xml:space="preserve">   传授知识是教学的基础，但绝非终点。优秀教师的课堂特色在于，他们总能引领学生穿越知识的表层，抵达思维的深处。他们善于提出“为什么”、“你怎么看”、“还有没有其他可能”等高阶问题，引导学生进行比较、分析、综合、评价与创造。他们不满足于让学生记住一个结论，更致力于让学生理解结论背后的原理、方法与价值，培养其批判性思维与创新能力。</w:t>
      </w:r>
    </w:p>
    <w:p w14:paraId="6BBA92B0">
      <w:pPr>
        <w:ind w:firstLine="420" w:firstLineChars="200"/>
        <w:rPr>
          <w:rFonts w:hint="eastAsia"/>
        </w:rPr>
      </w:pPr>
      <w:r>
        <w:rPr>
          <w:rFonts w:hint="eastAsia"/>
        </w:rPr>
        <w:t>4. “暖”的人文关怀：看见每一个具体的“人”</w:t>
      </w:r>
    </w:p>
    <w:p w14:paraId="15E3BEB5">
      <w:pPr>
        <w:rPr>
          <w:rFonts w:hint="eastAsia"/>
        </w:rPr>
      </w:pPr>
      <w:r>
        <w:rPr>
          <w:rFonts w:hint="eastAsia"/>
        </w:rPr>
        <w:t xml:space="preserve">   技术精湛的教师可以上好一堂课，但唯有心怀仁爱的教师才能影响一生。优秀教师的眼中，不仅有“教学大纲”，更有一个个鲜活、独特的生命个体。他们能敏锐地捕捉到学生的情绪变化、学习困境与个性特长，并及时给予鼓励、点拨与支持。他们的课堂语言充满赏识与期待，他们的评价方式多元而具建设性。这种基于尊重与理解的师生关系，是教育最坚实的基石。</w:t>
      </w:r>
    </w:p>
    <w:p w14:paraId="4A125353">
      <w:pPr>
        <w:rPr>
          <w:rFonts w:hint="eastAsia"/>
        </w:rPr>
      </w:pPr>
      <w:r>
        <w:rPr>
          <w:rFonts w:hint="eastAsia"/>
        </w:rPr>
        <w:t>二、我的反思与前行之路</w:t>
      </w:r>
    </w:p>
    <w:p w14:paraId="2FF78D95">
      <w:pPr>
        <w:ind w:firstLine="420" w:firstLineChars="200"/>
        <w:rPr>
          <w:rFonts w:hint="eastAsia"/>
        </w:rPr>
      </w:pPr>
      <w:r>
        <w:rPr>
          <w:rFonts w:hint="eastAsia"/>
        </w:rPr>
        <w:t>观摩、学习优秀教师的课堂，如同面对一面澄澈的镜子，照见自身的不足，也明确了未来努力的方向。对此，我进行了深刻的反思：</w:t>
      </w:r>
    </w:p>
    <w:p w14:paraId="453655EC">
      <w:pPr>
        <w:ind w:firstLine="420" w:firstLineChars="200"/>
        <w:rPr>
          <w:rFonts w:hint="eastAsia"/>
        </w:rPr>
      </w:pPr>
      <w:r>
        <w:rPr>
          <w:rFonts w:hint="eastAsia"/>
        </w:rPr>
        <w:t>首先，关于“活”与“序”的平衡。 我曾一度追求课堂的热闹，却有时陷入“为了活动而活动”的误区，导致教学节奏松散，核心目标被冲淡。反观优秀教师，他们的“活”是思维引领下的活，是服务于明确教学目标的活。我意识到，真正的课堂民主，必须建立在严谨的教学设计和教师强有力的引导之上。未来，我需要在教学设计上更下苦功，确保每一个互动环节都精准指向教学目标，做到“形散神不散”，在收放自如中达成“活”与“序”的动态平衡。</w:t>
      </w:r>
    </w:p>
    <w:p w14:paraId="22A5C761">
      <w:pPr>
        <w:ind w:firstLine="420" w:firstLineChars="200"/>
        <w:rPr>
          <w:rFonts w:hint="eastAsia"/>
        </w:rPr>
      </w:pPr>
      <w:r>
        <w:rPr>
          <w:rFonts w:hint="eastAsia"/>
        </w:rPr>
        <w:t>其次，关于“深”与“浅”的转换。 我常常困惑于如何将复杂的知识深入浅出地讲给学生。优秀教师的做法给了我启示：他们之所以能“点石成金”，关键在于搭建了合适的“脚手架”。我的问题有时在于，要么讲解过于学术化，超出了学生的认知水平；要么问题过于浅显，无法引发深度思考。反思自身，我必须更深入地研究学情，了解学生的“最近发展区”，设计出更具思维梯度的任务。我要学会将大问题分解，用贴近学生生活的案例、形象的比喻和有效的学习工具，引导他们一步步攀登思维的高峰，体验“跳一跳摘到桃子”的成就感。</w:t>
      </w:r>
    </w:p>
    <w:p w14:paraId="6273E4E2">
      <w:pPr>
        <w:ind w:firstLine="420" w:firstLineChars="200"/>
        <w:rPr>
          <w:rFonts w:hint="eastAsia"/>
        </w:rPr>
      </w:pPr>
      <w:r>
        <w:rPr>
          <w:rFonts w:hint="eastAsia"/>
        </w:rPr>
        <w:t>最后，关于“术”与“道”的统一。 在专业成长中，我过去可能过于关注教学技巧、多媒体运用等“术”的层面，而忽略了教育之“道”——即对学生的真诚关怀与对学科的深层热爱。优秀教师的课堂魅力，根植于他们深厚的人文底蕴与人格修养。我反思，若没有对学生的真心关爱，再精巧的设计也显得冰冷；若没有对学科发自内心的热忱，再生动的讲解也缺乏灵魂。因此，我的修炼不能止于课堂之内。我需要广泛阅读，提升自我，让我的教学拥有更广阔的文化背景；我需要真正蹲下身来，倾听学生的心声，让我的教育行为充满人性的温度。唯有如此，我的课堂才能从“技术型”走向“滋养型”，才能真正实现“立德树人”的根本任务。</w:t>
      </w:r>
    </w:p>
    <w:p w14:paraId="435EED70">
      <w:pPr>
        <w:ind w:firstLine="420" w:firstLineChars="200"/>
        <w:rPr>
          <w:rFonts w:hint="eastAsia"/>
        </w:rPr>
      </w:pPr>
      <w:r>
        <w:rPr>
          <w:rFonts w:hint="eastAsia"/>
        </w:rPr>
        <w:t>路漫漫其修远兮，吾将上下而求索。优秀教师的课堂特色是一座灯塔，照亮我前行的方向。而持续的、真诚的反思，则是我脚下最坚实的力量。我愿在不断的实践、反思与学习中，于每一处教学的精微之处下功夫，努力让自己的课堂也成为能够点燃学生、滋养生命的优秀课堂。</w:t>
      </w:r>
    </w:p>
    <w:p w14:paraId="3F7BC509">
      <w:pPr>
        <w:jc w:val="center"/>
        <w:rPr>
          <w:rFonts w:hint="eastAsia"/>
          <w:b/>
          <w:bCs/>
          <w:sz w:val="28"/>
          <w:szCs w:val="28"/>
        </w:rPr>
      </w:pPr>
      <w:r>
        <w:rPr>
          <w:rFonts w:hint="eastAsia"/>
          <w:b/>
          <w:bCs/>
          <w:sz w:val="28"/>
          <w:szCs w:val="28"/>
          <w:lang w:eastAsia="zh-CN"/>
        </w:rPr>
        <w:t>听高秀杰老师</w:t>
      </w:r>
      <w:r>
        <w:rPr>
          <w:rFonts w:hint="eastAsia"/>
          <w:b/>
          <w:bCs/>
          <w:sz w:val="28"/>
          <w:szCs w:val="28"/>
        </w:rPr>
        <w:t>《中华文化的价值与传承》课堂的收获与自我提升</w:t>
      </w:r>
    </w:p>
    <w:p w14:paraId="6BC32F71">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政治组  王冉</w:t>
      </w:r>
    </w:p>
    <w:p w14:paraId="1872EE0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聆听</w:t>
      </w:r>
      <w:r>
        <w:rPr>
          <w:rFonts w:hint="eastAsia"/>
          <w:sz w:val="24"/>
          <w:szCs w:val="32"/>
          <w:lang w:eastAsia="zh-CN"/>
        </w:rPr>
        <w:t>我校优秀教师高秀杰高老师的</w:t>
      </w:r>
      <w:r>
        <w:rPr>
          <w:rFonts w:hint="eastAsia"/>
          <w:sz w:val="24"/>
          <w:szCs w:val="32"/>
        </w:rPr>
        <w:t>《中华文化的价值与传承》这节道法课后，我从自身教学视角出发，围绕课堂呈现的亮点与自身不足，从</w:t>
      </w:r>
      <w:r>
        <w:rPr>
          <w:rFonts w:hint="eastAsia"/>
          <w:sz w:val="24"/>
          <w:szCs w:val="32"/>
          <w:lang w:eastAsia="zh-CN"/>
        </w:rPr>
        <w:t>“</w:t>
      </w:r>
      <w:r>
        <w:rPr>
          <w:rFonts w:hint="eastAsia"/>
          <w:sz w:val="24"/>
          <w:szCs w:val="32"/>
        </w:rPr>
        <w:t>课堂设计特色感知</w:t>
      </w:r>
      <w:r>
        <w:rPr>
          <w:rFonts w:hint="eastAsia"/>
          <w:sz w:val="24"/>
          <w:szCs w:val="32"/>
          <w:lang w:eastAsia="zh-CN"/>
        </w:rPr>
        <w:t>”</w:t>
      </w:r>
      <w:r>
        <w:rPr>
          <w:rFonts w:hint="eastAsia"/>
          <w:sz w:val="24"/>
          <w:szCs w:val="32"/>
        </w:rPr>
        <w:t>“课堂管理启发”“教学方法借鉴”“自我教学改进”四个维度展开反思。</w:t>
      </w:r>
    </w:p>
    <w:p w14:paraId="040E10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一、课堂设计特色：活动链与文化内涵的深度绑定</w:t>
      </w:r>
    </w:p>
    <w:p w14:paraId="59865E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这节课的设计极具层次感，以“制作中华文化推介手册”为核心任务，搭建了“认知</w:t>
      </w:r>
      <w:r>
        <w:rPr>
          <w:rFonts w:hint="eastAsia"/>
          <w:sz w:val="24"/>
          <w:szCs w:val="32"/>
          <w:lang w:eastAsia="zh-CN"/>
        </w:rPr>
        <w:t>——</w:t>
      </w:r>
      <w:r>
        <w:rPr>
          <w:rFonts w:hint="eastAsia"/>
          <w:sz w:val="24"/>
          <w:szCs w:val="32"/>
        </w:rPr>
        <w:t>情感</w:t>
      </w:r>
      <w:r>
        <w:rPr>
          <w:rFonts w:hint="eastAsia"/>
          <w:sz w:val="24"/>
          <w:szCs w:val="32"/>
          <w:lang w:eastAsia="zh-CN"/>
        </w:rPr>
        <w:t>——</w:t>
      </w:r>
      <w:r>
        <w:rPr>
          <w:rFonts w:hint="eastAsia"/>
          <w:sz w:val="24"/>
          <w:szCs w:val="32"/>
        </w:rPr>
        <w:t>思辨</w:t>
      </w:r>
      <w:r>
        <w:rPr>
          <w:rFonts w:hint="eastAsia"/>
          <w:sz w:val="24"/>
          <w:szCs w:val="32"/>
          <w:lang w:eastAsia="zh-CN"/>
        </w:rPr>
        <w:t>——</w:t>
      </w:r>
      <w:r>
        <w:rPr>
          <w:rFonts w:hint="eastAsia"/>
          <w:sz w:val="24"/>
          <w:szCs w:val="32"/>
        </w:rPr>
        <w:t>践行”的活动链，让抽象的文化知识变得可感可做。</w:t>
      </w:r>
    </w:p>
    <w:p w14:paraId="77DA0AE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首先，高老师</w:t>
      </w:r>
      <w:r>
        <w:rPr>
          <w:rFonts w:hint="eastAsia"/>
          <w:sz w:val="24"/>
          <w:szCs w:val="32"/>
        </w:rPr>
        <w:t>没有简单罗列中华文化的类型，而是通过</w:t>
      </w:r>
      <w:r>
        <w:rPr>
          <w:rFonts w:hint="eastAsia"/>
          <w:sz w:val="24"/>
          <w:szCs w:val="32"/>
          <w:lang w:eastAsia="zh-CN"/>
        </w:rPr>
        <w:t>让学生以小组为单位，课前搜集资料、准备，课上分享</w:t>
      </w:r>
      <w:r>
        <w:rPr>
          <w:rFonts w:hint="eastAsia"/>
          <w:sz w:val="24"/>
          <w:szCs w:val="32"/>
        </w:rPr>
        <w:t>“身边的非遗（中华优秀传统文化）”“中国航天遗产（社会主义先进文化）”“刘老庄连故事（革命文化）”</w:t>
      </w:r>
      <w:r>
        <w:rPr>
          <w:rFonts w:hint="eastAsia"/>
          <w:sz w:val="24"/>
          <w:szCs w:val="32"/>
          <w:lang w:eastAsia="zh-CN"/>
        </w:rPr>
        <w:t>三种文化</w:t>
      </w:r>
      <w:r>
        <w:rPr>
          <w:rFonts w:hint="eastAsia"/>
          <w:sz w:val="24"/>
          <w:szCs w:val="32"/>
        </w:rPr>
        <w:t>，系统且具象地呈现中华文化的三大维度，帮助学生构建</w:t>
      </w:r>
      <w:r>
        <w:rPr>
          <w:rFonts w:hint="eastAsia"/>
          <w:sz w:val="24"/>
          <w:szCs w:val="32"/>
          <w:lang w:eastAsia="zh-CN"/>
        </w:rPr>
        <w:t>出</w:t>
      </w:r>
      <w:r>
        <w:rPr>
          <w:rFonts w:hint="eastAsia"/>
          <w:sz w:val="24"/>
          <w:szCs w:val="32"/>
        </w:rPr>
        <w:t>完整的文化认知框架。</w:t>
      </w:r>
    </w:p>
    <w:p w14:paraId="585EA4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其次，</w:t>
      </w:r>
      <w:r>
        <w:rPr>
          <w:rFonts w:hint="eastAsia"/>
          <w:sz w:val="24"/>
          <w:szCs w:val="32"/>
        </w:rPr>
        <w:t>从“文化瑰宝”到“文化自信”再到“我是文化推介官”的环节推进，</w:t>
      </w:r>
      <w:r>
        <w:rPr>
          <w:rFonts w:hint="eastAsia"/>
          <w:sz w:val="24"/>
          <w:szCs w:val="32"/>
          <w:lang w:eastAsia="zh-CN"/>
        </w:rPr>
        <w:t>高老师</w:t>
      </w:r>
      <w:r>
        <w:rPr>
          <w:rFonts w:hint="eastAsia"/>
          <w:sz w:val="24"/>
          <w:szCs w:val="32"/>
        </w:rPr>
        <w:t>把“文化认同”“责任担当”等核心素养培养融入活动中。比如“方言保护与推广普通话”的思辨讨论，不是直接灌输“文化包容”的道理，而是让学生在观点碰撞中自主理解文化发展的辩证关系</w:t>
      </w:r>
      <w:r>
        <w:rPr>
          <w:rFonts w:hint="eastAsia"/>
          <w:sz w:val="24"/>
          <w:szCs w:val="32"/>
          <w:lang w:eastAsia="zh-CN"/>
        </w:rPr>
        <w:t>，使</w:t>
      </w:r>
      <w:r>
        <w:rPr>
          <w:rFonts w:hint="eastAsia"/>
          <w:sz w:val="24"/>
          <w:szCs w:val="32"/>
        </w:rPr>
        <w:t>价值引领自然化。</w:t>
      </w:r>
    </w:p>
    <w:p w14:paraId="2A749C4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二、课堂管理启发：小组合作与评价机制的实效化</w:t>
      </w:r>
    </w:p>
    <w:p w14:paraId="0D15516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在课堂管理上，这节课的小组合作和评价方式给了我不少启发。</w:t>
      </w:r>
    </w:p>
    <w:p w14:paraId="3656688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首先，高老师</w:t>
      </w:r>
      <w:r>
        <w:rPr>
          <w:rFonts w:hint="eastAsia"/>
          <w:sz w:val="24"/>
          <w:szCs w:val="32"/>
        </w:rPr>
        <w:t>给每个小组设计了差异化的文化探究任务，且明确了“资料搜集</w:t>
      </w:r>
      <w:r>
        <w:rPr>
          <w:rFonts w:hint="eastAsia"/>
          <w:sz w:val="24"/>
          <w:szCs w:val="32"/>
          <w:lang w:eastAsia="zh-CN"/>
        </w:rPr>
        <w:t>——</w:t>
      </w:r>
      <w:r>
        <w:rPr>
          <w:rFonts w:hint="eastAsia"/>
          <w:sz w:val="24"/>
          <w:szCs w:val="32"/>
        </w:rPr>
        <w:t>成果整理</w:t>
      </w:r>
      <w:r>
        <w:rPr>
          <w:rFonts w:hint="eastAsia"/>
          <w:sz w:val="24"/>
          <w:szCs w:val="32"/>
          <w:lang w:eastAsia="zh-CN"/>
        </w:rPr>
        <w:t>——</w:t>
      </w:r>
      <w:r>
        <w:rPr>
          <w:rFonts w:hint="eastAsia"/>
          <w:sz w:val="24"/>
          <w:szCs w:val="32"/>
        </w:rPr>
        <w:t>汇报展示”的流程，避免了小组合作的盲目性。这种“任务驱动+分工明确”的模式，能让每个学生在组内都有明确角色，提升合作效率。</w:t>
      </w:r>
    </w:p>
    <w:p w14:paraId="253B7DE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其次，高老师在</w:t>
      </w:r>
      <w:r>
        <w:rPr>
          <w:rFonts w:hint="eastAsia"/>
          <w:sz w:val="24"/>
          <w:szCs w:val="32"/>
        </w:rPr>
        <w:t>课堂上对小组汇报的点评、对学生推介词的即时反馈，既让学生快速知晓自身表现，又能激发后续参与的积极性。这提醒我在课堂管理中，要重视过程性评价，让评价成为推动学生学习的动力，而非课后的“总结式评判”。</w:t>
      </w:r>
    </w:p>
    <w:p w14:paraId="6E1FB95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三、可借鉴的教学方法：活动型教学与情境创设的落地化</w:t>
      </w:r>
    </w:p>
    <w:p w14:paraId="3F3BB56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本节课的教学方法具有很强的可操作性，值得我在后续教学中借鉴。</w:t>
      </w:r>
    </w:p>
    <w:p w14:paraId="7653A7F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从“知识闯关”到“文化寻宝”再到“推介官展示”，</w:t>
      </w:r>
      <w:r>
        <w:rPr>
          <w:rFonts w:hint="eastAsia"/>
          <w:sz w:val="24"/>
          <w:szCs w:val="32"/>
          <w:lang w:eastAsia="zh-CN"/>
        </w:rPr>
        <w:t>高老师所设计的</w:t>
      </w:r>
      <w:r>
        <w:rPr>
          <w:rFonts w:hint="eastAsia"/>
          <w:sz w:val="24"/>
          <w:szCs w:val="32"/>
        </w:rPr>
        <w:t>一系列活动让学生从“被动听”变成“主动做”。比如“撰写文化推介词”的任务，把对文化的理解转化为创造性表达，这种沉浸式的活动设计能有效提升学生的参与度和知识内化度。</w:t>
      </w:r>
    </w:p>
    <w:p w14:paraId="4DC00DC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高老</w:t>
      </w:r>
      <w:r>
        <w:rPr>
          <w:rFonts w:hint="eastAsia"/>
          <w:sz w:val="24"/>
          <w:szCs w:val="32"/>
        </w:rPr>
        <w:t>师用“《文脉华章》视频中的文化元素识别”“网友关于硬实力与文化自信的观点讨论”等贴近学生生活或认知的情境，引导学生在具体语境中思考文化问题。这种生活化的情境创设，能让学生感受到文化不是遥不可及的，而是与生活息息相关的，从而增强学习的主动性。</w:t>
      </w:r>
    </w:p>
    <w:p w14:paraId="2923AF6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四、自我教学改进方向：从“教知识”到“育素养”的转型化</w:t>
      </w:r>
    </w:p>
    <w:p w14:paraId="3BBECBC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rPr>
        <w:t>对照这节课的亮点，我明确了自身教学的改进方向。</w:t>
      </w:r>
    </w:p>
    <w:p w14:paraId="29EE12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第一，</w:t>
      </w:r>
      <w:r>
        <w:rPr>
          <w:rFonts w:hint="eastAsia"/>
          <w:sz w:val="24"/>
          <w:szCs w:val="32"/>
        </w:rPr>
        <w:t>在后续道法课教学中，要跳出“知识点覆盖”的思维，围绕核心素养设计教学内容。比如在“民族文化”相关主题中，不仅要讲文化形式，更要设计活动让学生理解文化的精神内核，感受文化对个人成长、社会发展的价值。</w:t>
      </w:r>
    </w:p>
    <w:p w14:paraId="1AB7CF1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第二，</w:t>
      </w:r>
      <w:r>
        <w:rPr>
          <w:rFonts w:hint="eastAsia"/>
          <w:sz w:val="24"/>
          <w:szCs w:val="32"/>
        </w:rPr>
        <w:t>减少“教师问、学生答”的浅层互动，增加如本节课“思辨讨论”“小组深度探究”类的互动。以“社会规则”教学为例，可设计“校园规则改进方案讨论”的活动，让学生在合作探究中深化对规则意义的理解，提升思辨和解决问题的能力。</w:t>
      </w:r>
    </w:p>
    <w:p w14:paraId="40AA60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eastAsia="zh-CN"/>
        </w:rPr>
        <w:t>第三，</w:t>
      </w:r>
      <w:r>
        <w:rPr>
          <w:rFonts w:hint="eastAsia"/>
          <w:sz w:val="24"/>
          <w:szCs w:val="32"/>
        </w:rPr>
        <w:t>把课后作业从“抄笔记”“做习题”转向真实的实践任务。比如学完“中华文化传承”后，可布置“家庭传统习俗调研并制作传承手册”的作业，让学生在真实的实践中巩固知识、提升能力，同时增强对文化传承的责任感。</w:t>
      </w:r>
    </w:p>
    <w:p w14:paraId="20821B5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sz w:val="24"/>
          <w:szCs w:val="32"/>
        </w:rPr>
      </w:pPr>
      <w:r>
        <w:rPr>
          <w:rFonts w:hint="eastAsia"/>
          <w:sz w:val="24"/>
          <w:szCs w:val="32"/>
          <w:lang w:eastAsia="zh-CN"/>
        </w:rPr>
        <w:t>高秀杰老师的</w:t>
      </w:r>
      <w:r>
        <w:rPr>
          <w:rFonts w:hint="eastAsia"/>
          <w:sz w:val="24"/>
          <w:szCs w:val="32"/>
        </w:rPr>
        <w:t>这节道法课让我看到了“以活动促认知、以情境激思维、以任务育素养”的课堂魅力。在未来教学中，我将以此次反思为契机，在课堂设计、管理、方法等方面不断优化，努力让自己的课堂从“知识传递”走向“素养培育”，真正实现道法课的育人价值。</w:t>
      </w:r>
    </w:p>
    <w:p w14:paraId="5FF16A48">
      <w:pPr>
        <w:bidi w:val="0"/>
        <w:rPr>
          <w:rFonts w:hint="eastAsia" w:ascii="宋体" w:hAnsi="宋体" w:eastAsia="宋体" w:cs="宋体"/>
          <w:kern w:val="2"/>
          <w:sz w:val="21"/>
          <w:szCs w:val="21"/>
          <w:lang w:val="en-US" w:eastAsia="zh-CN" w:bidi="ar-SA"/>
        </w:rPr>
      </w:pPr>
    </w:p>
    <w:p w14:paraId="6D6E1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right="0"/>
        <w:jc w:val="center"/>
        <w:rPr>
          <w:rFonts w:hint="eastAsia" w:ascii="宋体" w:hAnsi="宋体" w:eastAsia="宋体" w:cs="宋体"/>
          <w:b/>
          <w:bCs/>
          <w:caps w:val="0"/>
          <w:color w:val="auto"/>
          <w:spacing w:val="-12"/>
          <w:sz w:val="32"/>
          <w:szCs w:val="32"/>
          <w:shd w:val="clear" w:fill="FFFFFF"/>
          <w:lang w:val="en-US" w:eastAsia="zh-CN"/>
        </w:rPr>
      </w:pPr>
      <w:r>
        <w:rPr>
          <w:rFonts w:hint="eastAsia" w:ascii="宋体" w:hAnsi="宋体" w:eastAsia="宋体" w:cs="宋体"/>
          <w:b/>
          <w:bCs/>
          <w:caps w:val="0"/>
          <w:color w:val="auto"/>
          <w:spacing w:val="-12"/>
          <w:sz w:val="32"/>
          <w:szCs w:val="32"/>
          <w:shd w:val="clear" w:fill="FFFFFF"/>
        </w:rPr>
        <w:t>双减背景下</w:t>
      </w:r>
      <w:r>
        <w:rPr>
          <w:rFonts w:hint="eastAsia" w:ascii="宋体" w:hAnsi="宋体" w:eastAsia="宋体" w:cs="宋体"/>
          <w:b/>
          <w:bCs/>
          <w:caps w:val="0"/>
          <w:color w:val="auto"/>
          <w:spacing w:val="-12"/>
          <w:sz w:val="32"/>
          <w:szCs w:val="32"/>
          <w:shd w:val="clear" w:fill="FFFFFF"/>
          <w:lang w:eastAsia="zh-CN"/>
        </w:rPr>
        <w:t>中</w:t>
      </w:r>
      <w:r>
        <w:rPr>
          <w:rFonts w:hint="eastAsia" w:ascii="宋体" w:hAnsi="宋体" w:eastAsia="宋体" w:cs="宋体"/>
          <w:b/>
          <w:bCs/>
          <w:caps w:val="0"/>
          <w:color w:val="auto"/>
          <w:spacing w:val="-12"/>
          <w:sz w:val="32"/>
          <w:szCs w:val="32"/>
          <w:shd w:val="clear" w:fill="FFFFFF"/>
        </w:rPr>
        <w:t>学英语有效教学</w:t>
      </w:r>
      <w:r>
        <w:rPr>
          <w:rFonts w:hint="eastAsia" w:ascii="宋体" w:hAnsi="宋体" w:eastAsia="宋体" w:cs="宋体"/>
          <w:b/>
          <w:bCs/>
          <w:caps w:val="0"/>
          <w:color w:val="auto"/>
          <w:spacing w:val="-12"/>
          <w:sz w:val="32"/>
          <w:szCs w:val="32"/>
          <w:shd w:val="clear" w:fill="FFFFFF"/>
          <w:lang w:val="en-US" w:eastAsia="zh-CN"/>
        </w:rPr>
        <w:t>感悟</w:t>
      </w:r>
    </w:p>
    <w:p w14:paraId="6BB16049">
      <w:pPr>
        <w:jc w:val="center"/>
        <w:rPr>
          <w:rFonts w:hint="eastAsia" w:ascii="仿宋" w:hAnsi="仿宋" w:eastAsia="仿宋" w:cs="仿宋"/>
          <w:sz w:val="28"/>
          <w:szCs w:val="36"/>
          <w:lang w:val="en-US" w:eastAsia="zh-CN"/>
        </w:rPr>
      </w:pPr>
      <w:r>
        <w:rPr>
          <w:rFonts w:hint="eastAsia" w:ascii="仿宋" w:hAnsi="仿宋" w:eastAsia="仿宋" w:cs="仿宋"/>
          <w:b/>
          <w:bCs/>
          <w:caps w:val="0"/>
          <w:color w:val="auto"/>
          <w:spacing w:val="-12"/>
          <w:sz w:val="28"/>
          <w:szCs w:val="28"/>
          <w:shd w:val="clear" w:fill="FFFFFF"/>
          <w:lang w:val="en-US" w:eastAsia="zh-CN"/>
        </w:rPr>
        <w:t>英语组   王涛涛</w:t>
      </w:r>
    </w:p>
    <w:p w14:paraId="1CB914D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积极地适应双减背景下英语课堂的教学要求，进一步对目前的英语课程教学组织形式进行大刀阔斧的改进和优化，已经成为每一名</w:t>
      </w:r>
      <w:r>
        <w:rPr>
          <w:rFonts w:hint="eastAsia" w:ascii="宋体" w:hAnsi="宋体" w:eastAsia="宋体" w:cs="宋体"/>
          <w:i w:val="0"/>
          <w:iCs w:val="0"/>
          <w:caps w:val="0"/>
          <w:color w:val="auto"/>
          <w:spacing w:val="0"/>
          <w:sz w:val="24"/>
          <w:szCs w:val="24"/>
          <w:shd w:val="clear" w:fill="FFFFFF"/>
          <w:lang w:eastAsia="zh-CN"/>
        </w:rPr>
        <w:t>中</w:t>
      </w:r>
      <w:r>
        <w:rPr>
          <w:rFonts w:hint="eastAsia" w:ascii="宋体" w:hAnsi="宋体" w:eastAsia="宋体" w:cs="宋体"/>
          <w:i w:val="0"/>
          <w:iCs w:val="0"/>
          <w:caps w:val="0"/>
          <w:color w:val="auto"/>
          <w:spacing w:val="0"/>
          <w:sz w:val="24"/>
          <w:szCs w:val="24"/>
          <w:shd w:val="clear" w:fill="FFFFFF"/>
        </w:rPr>
        <w:t>学英语教师的基本共识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通过积极听课反思，</w:t>
      </w:r>
      <w:r>
        <w:rPr>
          <w:rFonts w:hint="eastAsia" w:ascii="宋体" w:hAnsi="宋体" w:eastAsia="宋体" w:cs="宋体"/>
          <w:i w:val="0"/>
          <w:iCs w:val="0"/>
          <w:caps w:val="0"/>
          <w:color w:val="auto"/>
          <w:spacing w:val="0"/>
          <w:sz w:val="24"/>
          <w:szCs w:val="24"/>
          <w:shd w:val="clear" w:fill="FFFFFF"/>
        </w:rPr>
        <w:t>结合双减背景下英语课堂教学的基本现状，</w:t>
      </w:r>
      <w:r>
        <w:rPr>
          <w:rFonts w:hint="eastAsia" w:ascii="宋体" w:hAnsi="宋体" w:eastAsia="宋体" w:cs="宋体"/>
          <w:i w:val="0"/>
          <w:iCs w:val="0"/>
          <w:caps w:val="0"/>
          <w:color w:val="auto"/>
          <w:spacing w:val="0"/>
          <w:sz w:val="24"/>
          <w:szCs w:val="24"/>
          <w:shd w:val="clear" w:fill="FFFFFF"/>
          <w:lang w:val="en-US" w:eastAsia="zh-CN"/>
        </w:rPr>
        <w:t>笔者总结出一下几点感悟。</w:t>
      </w:r>
    </w:p>
    <w:p w14:paraId="4EE1944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一、合理定位教学目标</w:t>
      </w:r>
    </w:p>
    <w:p w14:paraId="5BA409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双减背景下要求英语教师制定明确的教学目标和学习任务，以提升课堂教学的针对性和指向性，让学生在有限的时间内学习对应的英语基础知识内容，进而实现教学效率的提升，英语教师要结合教学的需要，积极地在“提质降负”的要求下合理的定位课堂教学的目标，以更好的指引学生的学习方向。</w:t>
      </w:r>
      <w:r>
        <w:rPr>
          <w:rFonts w:hint="eastAsia" w:ascii="宋体" w:hAnsi="宋体" w:eastAsia="宋体" w:cs="宋体"/>
          <w:i w:val="0"/>
          <w:iCs w:val="0"/>
          <w:caps w:val="0"/>
          <w:color w:val="auto"/>
          <w:spacing w:val="0"/>
          <w:sz w:val="24"/>
          <w:szCs w:val="24"/>
          <w:shd w:val="clear" w:fill="FFFFFF"/>
          <w:lang w:val="en-US" w:eastAsia="zh-CN"/>
        </w:rPr>
        <w:t>例如，</w:t>
      </w:r>
      <w:r>
        <w:rPr>
          <w:rFonts w:hint="eastAsia" w:ascii="宋体" w:hAnsi="宋体" w:eastAsia="宋体" w:cs="宋体"/>
          <w:i w:val="0"/>
          <w:iCs w:val="0"/>
          <w:caps w:val="0"/>
          <w:color w:val="auto"/>
          <w:spacing w:val="0"/>
          <w:sz w:val="24"/>
          <w:szCs w:val="24"/>
          <w:shd w:val="clear" w:fill="FFFFFF"/>
        </w:rPr>
        <w:t>在进行阅读课教学</w:t>
      </w:r>
      <w:r>
        <w:rPr>
          <w:rFonts w:hint="eastAsia" w:ascii="宋体" w:hAnsi="宋体" w:eastAsia="宋体" w:cs="宋体"/>
          <w:i w:val="0"/>
          <w:iCs w:val="0"/>
          <w:caps w:val="0"/>
          <w:color w:val="auto"/>
          <w:spacing w:val="0"/>
          <w:sz w:val="24"/>
          <w:szCs w:val="24"/>
          <w:shd w:val="clear" w:fill="FFFFFF"/>
          <w:lang w:val="en-US" w:eastAsia="zh-CN"/>
        </w:rPr>
        <w:t>目标</w:t>
      </w:r>
      <w:r>
        <w:rPr>
          <w:rFonts w:hint="eastAsia" w:ascii="宋体" w:hAnsi="宋体" w:eastAsia="宋体" w:cs="宋体"/>
          <w:i w:val="0"/>
          <w:iCs w:val="0"/>
          <w:caps w:val="0"/>
          <w:color w:val="auto"/>
          <w:spacing w:val="0"/>
          <w:sz w:val="24"/>
          <w:szCs w:val="24"/>
          <w:shd w:val="clear" w:fill="FFFFFF"/>
        </w:rPr>
        <w:t>设计时，要尤其关注以下4点：1.关注文本体裁，要学生了解的篇章脉络。2.关注核心内容，要学生提取的信息结构。3.关注中心思想，要学生懂得的真道理。4.关注新的知识，要学生学习的语言知识。</w:t>
      </w:r>
    </w:p>
    <w:p w14:paraId="527192E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二、有效推进合作课堂</w:t>
      </w:r>
    </w:p>
    <w:p w14:paraId="506615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双减背景下要求英语教师积极地转变师生角色，有效的凸显学生在英语课堂学习的主体性地位，同时进一步让学生以主人翁的姿态投入到对特定英语基础知识内容的学习之中，英语教师要积极地立足双减背景下教学需要，有效地将被动灌输转变为合作学习，从而在开放式的合作讨论学习中激发学生学习潜力，挖掘教学潜能，促进教学效益提升。</w:t>
      </w:r>
      <w:r>
        <w:rPr>
          <w:rFonts w:hint="eastAsia" w:ascii="宋体" w:hAnsi="宋体" w:eastAsia="宋体" w:cs="宋体"/>
          <w:i w:val="0"/>
          <w:iCs w:val="0"/>
          <w:caps w:val="0"/>
          <w:color w:val="auto"/>
          <w:spacing w:val="0"/>
          <w:sz w:val="24"/>
          <w:szCs w:val="24"/>
          <w:shd w:val="clear" w:fill="FFFFFF"/>
          <w:lang w:val="en-US" w:eastAsia="zh-CN"/>
        </w:rPr>
        <w:t>在英语阅读教学中，</w:t>
      </w:r>
      <w:r>
        <w:rPr>
          <w:rFonts w:hint="eastAsia" w:ascii="宋体" w:hAnsi="宋体" w:eastAsia="宋体" w:cs="宋体"/>
          <w:i w:val="0"/>
          <w:iCs w:val="0"/>
          <w:caps w:val="0"/>
          <w:color w:val="auto"/>
          <w:spacing w:val="0"/>
          <w:sz w:val="24"/>
          <w:szCs w:val="24"/>
          <w:shd w:val="clear" w:fill="FFFFFF"/>
        </w:rPr>
        <w:t>英语教师</w:t>
      </w:r>
      <w:r>
        <w:rPr>
          <w:rFonts w:hint="eastAsia" w:ascii="宋体" w:hAnsi="宋体" w:eastAsia="宋体" w:cs="宋体"/>
          <w:i w:val="0"/>
          <w:iCs w:val="0"/>
          <w:caps w:val="0"/>
          <w:color w:val="auto"/>
          <w:spacing w:val="0"/>
          <w:sz w:val="24"/>
          <w:szCs w:val="24"/>
          <w:shd w:val="clear" w:fill="FFFFFF"/>
          <w:lang w:val="en-US" w:eastAsia="zh-CN"/>
        </w:rPr>
        <w:t>可以</w:t>
      </w:r>
      <w:r>
        <w:rPr>
          <w:rFonts w:hint="eastAsia" w:ascii="宋体" w:hAnsi="宋体" w:eastAsia="宋体" w:cs="宋体"/>
          <w:i w:val="0"/>
          <w:iCs w:val="0"/>
          <w:caps w:val="0"/>
          <w:color w:val="auto"/>
          <w:spacing w:val="0"/>
          <w:sz w:val="24"/>
          <w:szCs w:val="24"/>
          <w:shd w:val="clear" w:fill="FFFFFF"/>
        </w:rPr>
        <w:t>引导学生对该节课的单词、句型和语法知识点进行开放式和自由式讨论，并在该过程中注重维护课堂秩序，强化对学生的解疑答惑，继而在合作学习中促进学生学习效益的不断提升。</w:t>
      </w:r>
    </w:p>
    <w:p w14:paraId="340DC2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三、全面引入多元评价</w:t>
      </w:r>
    </w:p>
    <w:p w14:paraId="0B7927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积极地组织和开展多元化的教学评价，更为客观与合理的反映每个学生在课堂的基本学习状况，同样是每一名英语教师的重要教学目标指引，也是适应双减背景下教学需要的主动选择。英语教师要积极地通过多元化的评价机制，来更为精准的指引学生改进，促进学生查漏补缺，从而巩固学生学习效果</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rPr>
        <w:t>方面，要丰富评价形式。英语教师要积极地引入包括学生自我评价、同伴互动评价、小组轮流评价等方式，引导学生积极地参与到评价的各个环节之中，继而从多个角度对学生的学习情况进行考察，并为学生指引改进的方向。另一方面，要丰富评价内容。教师要积极地对包括学习方法运用、课堂参与积极性、进退步情况等内容进行综合性评价，进一步实现过程性评价，更为精准化反映不同学生在课堂的基本学习情况，继而促进学生的不断改进和提升。</w:t>
      </w:r>
    </w:p>
    <w:p w14:paraId="3E6CE7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四、积极优化作业设计</w:t>
      </w:r>
    </w:p>
    <w:p w14:paraId="5FE7FD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作业是课后的巩固环节，双减背景下要求进一步提升作业设计的质量，以让学生通过高质量的作业来实现查漏补缺，英语教师要进一步结合双减背景下教学需要，积极地优化课后的作业设计，进一步提升作业设计的科学性与精准性，服务学生有效开展学习。例如，教师可以设计包括</w:t>
      </w:r>
      <w:r>
        <w:rPr>
          <w:rFonts w:hint="eastAsia" w:ascii="宋体" w:hAnsi="宋体" w:eastAsia="宋体" w:cs="宋体"/>
          <w:i w:val="0"/>
          <w:iCs w:val="0"/>
          <w:caps w:val="0"/>
          <w:color w:val="auto"/>
          <w:spacing w:val="0"/>
          <w:sz w:val="24"/>
          <w:szCs w:val="24"/>
          <w:shd w:val="clear" w:fill="FFFFFF"/>
          <w:lang w:val="en-US" w:eastAsia="zh-CN"/>
        </w:rPr>
        <w:t>单词</w:t>
      </w:r>
      <w:r>
        <w:rPr>
          <w:rFonts w:hint="eastAsia" w:ascii="宋体" w:hAnsi="宋体" w:eastAsia="宋体" w:cs="宋体"/>
          <w:i w:val="0"/>
          <w:iCs w:val="0"/>
          <w:caps w:val="0"/>
          <w:color w:val="auto"/>
          <w:spacing w:val="0"/>
          <w:sz w:val="24"/>
          <w:szCs w:val="24"/>
          <w:shd w:val="clear" w:fill="FFFFFF"/>
        </w:rPr>
        <w:t>考察、句型考察和语法考察的作业任务，同时还要进一步丰富作业的类型，积极地强化对实践性作业的设计，如引导学生分小组借助课堂所学习的英语句型进行情景交际中</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以便</w:t>
      </w:r>
      <w:r>
        <w:rPr>
          <w:rFonts w:hint="eastAsia" w:ascii="宋体" w:hAnsi="宋体" w:eastAsia="宋体" w:cs="宋体"/>
          <w:i w:val="0"/>
          <w:iCs w:val="0"/>
          <w:caps w:val="0"/>
          <w:color w:val="auto"/>
          <w:spacing w:val="0"/>
          <w:sz w:val="24"/>
          <w:szCs w:val="24"/>
          <w:shd w:val="clear" w:fill="FFFFFF"/>
        </w:rPr>
        <w:t>更好</w:t>
      </w:r>
      <w:r>
        <w:rPr>
          <w:rFonts w:hint="eastAsia" w:ascii="宋体" w:hAnsi="宋体" w:eastAsia="宋体" w:cs="宋体"/>
          <w:i w:val="0"/>
          <w:iCs w:val="0"/>
          <w:caps w:val="0"/>
          <w:color w:val="auto"/>
          <w:spacing w:val="0"/>
          <w:sz w:val="24"/>
          <w:szCs w:val="24"/>
          <w:shd w:val="clear" w:fill="FFFFFF"/>
          <w:lang w:val="en-US" w:eastAsia="zh-CN"/>
        </w:rPr>
        <w:t>地</w:t>
      </w:r>
      <w:r>
        <w:rPr>
          <w:rFonts w:hint="eastAsia" w:ascii="宋体" w:hAnsi="宋体" w:eastAsia="宋体" w:cs="宋体"/>
          <w:i w:val="0"/>
          <w:iCs w:val="0"/>
          <w:caps w:val="0"/>
          <w:color w:val="auto"/>
          <w:spacing w:val="0"/>
          <w:sz w:val="24"/>
          <w:szCs w:val="24"/>
          <w:shd w:val="clear" w:fill="FFFFFF"/>
        </w:rPr>
        <w:t>对课堂所学习内容进行熟悉和巩固。</w:t>
      </w:r>
    </w:p>
    <w:p w14:paraId="7643864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综上所述，</w:t>
      </w:r>
      <w:r>
        <w:rPr>
          <w:rFonts w:hint="eastAsia" w:ascii="宋体" w:hAnsi="宋体" w:eastAsia="宋体" w:cs="宋体"/>
          <w:i w:val="0"/>
          <w:iCs w:val="0"/>
          <w:caps w:val="0"/>
          <w:color w:val="auto"/>
          <w:spacing w:val="0"/>
          <w:sz w:val="24"/>
          <w:szCs w:val="24"/>
          <w:shd w:val="clear" w:fill="FFFFFF"/>
          <w:lang w:val="en-US" w:eastAsia="zh-CN"/>
        </w:rPr>
        <w:t>初中</w:t>
      </w:r>
      <w:r>
        <w:rPr>
          <w:rFonts w:hint="eastAsia" w:ascii="宋体" w:hAnsi="宋体" w:eastAsia="宋体" w:cs="宋体"/>
          <w:i w:val="0"/>
          <w:iCs w:val="0"/>
          <w:caps w:val="0"/>
          <w:color w:val="auto"/>
          <w:spacing w:val="0"/>
          <w:sz w:val="24"/>
          <w:szCs w:val="24"/>
          <w:shd w:val="clear" w:fill="FFFFFF"/>
        </w:rPr>
        <w:t>英语教师要进一步深化认识，全面理解双减背景下开展有效教学研究的重要意义和价值所在，同时结合英语课堂教学的基本现状和双减背景下英语课程教学的基本要求，合理的在教学中定位教学目标，积极地开展合作学习，并全面地引入多元化的评价机制，同时还要科学的优化作业设计，进一步借助良好的对策来适应双减背景下英语课堂教学的需要。</w:t>
      </w:r>
    </w:p>
    <w:p w14:paraId="01197A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384" w:lineRule="atLeast"/>
        <w:ind w:left="0" w:right="0" w:firstLine="420"/>
        <w:rPr>
          <w:rFonts w:hint="eastAsia" w:ascii="宋体" w:hAnsi="宋体" w:eastAsia="宋体" w:cs="宋体"/>
          <w:i w:val="0"/>
          <w:iCs w:val="0"/>
          <w:caps w:val="0"/>
          <w:color w:val="auto"/>
          <w:spacing w:val="0"/>
          <w:sz w:val="21"/>
          <w:szCs w:val="21"/>
          <w:shd w:val="clear" w:fill="FFFFFF"/>
          <w:lang w:val="en-US" w:eastAsia="zh-CN"/>
        </w:rPr>
      </w:pPr>
    </w:p>
    <w:p w14:paraId="0FAF2061">
      <w:pPr>
        <w:tabs>
          <w:tab w:val="left" w:pos="3122"/>
        </w:tabs>
        <w:bidi w:val="0"/>
        <w:jc w:val="left"/>
        <w:rPr>
          <w:rFonts w:hint="eastAsia" w:ascii="宋体" w:hAnsi="宋体" w:eastAsia="宋体" w:cs="宋体"/>
          <w:sz w:val="21"/>
          <w:szCs w:val="21"/>
          <w:lang w:val="en-US" w:eastAsia="zh-CN"/>
        </w:rPr>
      </w:pPr>
    </w:p>
    <w:p w14:paraId="31D38A95">
      <w:pPr>
        <w:jc w:val="center"/>
        <w:rPr>
          <w:rFonts w:hint="eastAsia"/>
          <w:b/>
          <w:bCs/>
          <w:sz w:val="32"/>
          <w:szCs w:val="40"/>
        </w:rPr>
      </w:pPr>
      <w:r>
        <w:rPr>
          <w:rFonts w:hint="eastAsia"/>
          <w:b/>
          <w:bCs/>
          <w:sz w:val="32"/>
          <w:szCs w:val="40"/>
        </w:rPr>
        <w:t>听朱可心老师《百家争鸣》一课的课后心得</w:t>
      </w:r>
    </w:p>
    <w:p w14:paraId="0E9F9D14">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历史组  吴琼</w:t>
      </w:r>
    </w:p>
    <w:p w14:paraId="14E99A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聆听朱可心老师讲授七年级上册历史《百家争鸣》一课，如同跟随一位向导漫步春秋战国的思想丛林，既感受到历史课堂的生动魅力，也为我自身的教学实践带来诸多启发。这堂课以“思想碰撞”为主线，将抽象的诸子百家思想转化为可感知、可参与的课堂活动，彻底打破了“教师讲、学生听”的传统模式，让我对历史教学的创新性有了全新认知。</w:t>
      </w:r>
    </w:p>
    <w:p w14:paraId="3CBEF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 朱老师的教学方法中，有三点尤其值得我借鉴。其一，</w:t>
      </w:r>
      <w:r>
        <w:rPr>
          <w:rFonts w:hint="eastAsia"/>
          <w:sz w:val="24"/>
          <w:szCs w:val="32"/>
          <w:lang w:val="en-US" w:eastAsia="zh-CN"/>
        </w:rPr>
        <w:t>梳理具体知识后的</w:t>
      </w:r>
      <w:r>
        <w:rPr>
          <w:rFonts w:hint="eastAsia"/>
          <w:sz w:val="24"/>
          <w:szCs w:val="32"/>
        </w:rPr>
        <w:t>情境化问题导入极具巧思。她</w:t>
      </w:r>
      <w:r>
        <w:rPr>
          <w:rFonts w:hint="eastAsia"/>
          <w:sz w:val="24"/>
          <w:szCs w:val="32"/>
          <w:lang w:val="en-US" w:eastAsia="zh-CN"/>
        </w:rPr>
        <w:t>梳理完老子、孔子的基础只是后以一系列深入思考的问题串贯穿始终，层层递进，然后</w:t>
      </w:r>
      <w:r>
        <w:rPr>
          <w:rFonts w:hint="eastAsia"/>
          <w:sz w:val="24"/>
          <w:szCs w:val="32"/>
        </w:rPr>
        <w:t>以“假如你是战国时期的诸侯，面对战乱，你会选择哪种思想治国？”为切入点，瞬间将学生带入历史场景。这种“角色代入式”提问，让学生从“旁观者”变成“参与者”，课堂一开始就激发了主动思考的欲望。其二，小组合作探究的“思想辩论会”设计堪称亮点。她将学生分为“儒家”“道家”“法家”“墨家”四组，</w:t>
      </w:r>
      <w:r>
        <w:rPr>
          <w:rFonts w:hint="eastAsia"/>
          <w:sz w:val="24"/>
          <w:szCs w:val="32"/>
          <w:lang w:val="en-US" w:eastAsia="zh-CN"/>
        </w:rPr>
        <w:t>提出假如你是当时的齐王，想使齐国强大，面对诸多百家学派的政治主张，你会首先排除哪家学派，最终选择哪一个学派？</w:t>
      </w:r>
      <w:r>
        <w:rPr>
          <w:rFonts w:hint="eastAsia"/>
          <w:sz w:val="24"/>
          <w:szCs w:val="32"/>
        </w:rPr>
        <w:t>每组发放印有核心思想的“思想卡片”，要求结合教材案例论证本组思想的合理性，再与其他“学派”辩论。学生在辩论中不仅记住了“仁”“无为而治”“法治”等核心概念，更理解了不同思想产生的社会背景，实现了“知其然更知其所以然”。其三，跨学科融合的收尾方式让人印象深刻。课堂最后，她</w:t>
      </w:r>
      <w:r>
        <w:rPr>
          <w:rFonts w:hint="eastAsia"/>
          <w:sz w:val="24"/>
          <w:szCs w:val="32"/>
          <w:lang w:val="en-US" w:eastAsia="zh-CN"/>
        </w:rPr>
        <w:t>与语文学科相融合，结合学生熟悉的七年级上册语文《论语》，</w:t>
      </w:r>
      <w:r>
        <w:rPr>
          <w:rFonts w:hint="eastAsia"/>
          <w:sz w:val="24"/>
          <w:szCs w:val="32"/>
        </w:rPr>
        <w:t>引导学生思考“诸子思想对今天的影响”，将历史与现实紧密联结，让课堂知识有了更长远的价值延伸。</w:t>
      </w:r>
    </w:p>
    <w:p w14:paraId="101C74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 对照这堂课，结合我平时以“知识点梳理为主、适度互动为辅”的教学风格，我明确了三处更贴合实际的改进方向。首先，在保留知识体系完整性的基础上增加“具象化活动” 。我以往会先按“学派-代表人物-核心思想”的逻辑梳理框架，再穿插简单提问，学生虽能掌握知识脉络，但对思想的理解较浅。未来可在梳理完框架后，加入15分钟“微型情景剧”活动——让学生用三句台词演绎“孔子劝诸侯行仁政”“墨子劝阻战争”等场景，既不打乱知识体系，又能让抽象思想通过表演落地，避免机械记忆。其次，在延续“问题链引导”的同时升级“提问层次” 。我习惯用“儒家的核心思想是什么？”“法家主张用什么治理国家？”这类基础问题夯实知识，但缺乏深度拓展。后续可在基础提问后，增加“对比式追问”，比如“同样面对社会混乱，儒家想靠道德改善，法家想靠法律约束，为什么会有这种差异？”，既贴合我擅长的逻辑梳理，又能引导学生从“记结论”转向“析原因”，逐步培养思辨能力。最后，在维持课堂节奏的前提下加入“短平快的现实联结” 。考虑到我课堂时间分配较紧凑，不必像朱老师那样播放长视频，可在每节课结尾设置3分钟“古今小关联”——比如讲完墨家“兼爱非攻”后，让学生快速举例“今天社会中‘互助互爱’的现象”；讲完道家“顺应自然”后，联系“环保理念”，用简短互动让学生感受到历史与生活的关联，避免因环节复杂打乱教学节奏。</w:t>
      </w:r>
    </w:p>
    <w:p w14:paraId="6695C473">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32"/>
        </w:rPr>
      </w:pPr>
      <w:r>
        <w:rPr>
          <w:rFonts w:hint="eastAsia"/>
          <w:sz w:val="24"/>
          <w:szCs w:val="32"/>
        </w:rPr>
        <w:t xml:space="preserve"> 朱可心老师的《百家争鸣》一课，让我明白历史教学的创新不必完全颠覆原有风格，而是在自身优势基础上适度优化。未来我会继续保留知识梳理的清晰性，同时融入具象化活动与深度提问，让课堂既扎实又生动，帮助学生真正理解历史、运用历史。</w:t>
      </w:r>
    </w:p>
    <w:p w14:paraId="398B03AA">
      <w:pPr>
        <w:jc w:val="center"/>
        <w:rPr>
          <w:rFonts w:hint="eastAsia"/>
          <w:b/>
          <w:bCs/>
          <w:sz w:val="32"/>
          <w:szCs w:val="40"/>
        </w:rPr>
      </w:pPr>
      <w:r>
        <w:rPr>
          <w:rFonts w:hint="eastAsia"/>
          <w:b/>
          <w:bCs/>
          <w:sz w:val="32"/>
          <w:szCs w:val="40"/>
        </w:rPr>
        <w:t>借鉴优秀经验，优化自身教学</w:t>
      </w:r>
    </w:p>
    <w:p w14:paraId="06C1E683">
      <w:pPr>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数学组 吴悠</w:t>
      </w:r>
    </w:p>
    <w:p w14:paraId="299CA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近期聆听了多位优秀教师的公开课，</w:t>
      </w:r>
      <w:r>
        <w:rPr>
          <w:rFonts w:hint="eastAsia"/>
          <w:sz w:val="24"/>
          <w:szCs w:val="32"/>
          <w:lang w:val="en-US" w:eastAsia="zh-CN"/>
        </w:rPr>
        <w:t>包括语文、英语、数学等多门学科，我</w:t>
      </w:r>
      <w:r>
        <w:rPr>
          <w:rFonts w:hint="eastAsia"/>
          <w:sz w:val="24"/>
          <w:szCs w:val="32"/>
        </w:rPr>
        <w:t>深受启发。这些</w:t>
      </w:r>
      <w:r>
        <w:rPr>
          <w:rFonts w:hint="eastAsia"/>
          <w:sz w:val="24"/>
          <w:szCs w:val="32"/>
          <w:lang w:val="en-US" w:eastAsia="zh-CN"/>
        </w:rPr>
        <w:t>教师</w:t>
      </w:r>
      <w:r>
        <w:rPr>
          <w:rFonts w:hint="eastAsia"/>
          <w:sz w:val="24"/>
          <w:szCs w:val="32"/>
        </w:rPr>
        <w:t>不仅展现了高超的教学技艺，更让我对高效课堂的构建有了清晰认知，结合自身教学实践，反思如下：</w:t>
      </w:r>
    </w:p>
    <w:p w14:paraId="09E52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优秀教师的课堂极具特色。他们始终以学生为中心，</w:t>
      </w:r>
      <w:r>
        <w:rPr>
          <w:rFonts w:hint="eastAsia"/>
          <w:sz w:val="24"/>
          <w:szCs w:val="32"/>
          <w:lang w:val="en-US" w:eastAsia="zh-CN"/>
        </w:rPr>
        <w:t>注重学生生成过程，</w:t>
      </w:r>
      <w:r>
        <w:rPr>
          <w:rFonts w:hint="eastAsia"/>
          <w:sz w:val="24"/>
          <w:szCs w:val="32"/>
        </w:rPr>
        <w:t>教学设计紧扣学情，环节衔接自然流畅。课堂上，教师语言精准生动，既能用通俗表达化解难点，又能以启发式提问引导学生思考，充分调动学生参与热情，让课堂充满活力。</w:t>
      </w:r>
    </w:p>
    <w:p w14:paraId="327B9F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在课堂管理方面，优秀教师的做法给我诸多启示。他们注重建立民主平等的师生关系，用温和而坚定的态度规范课堂秩序，对学生的表现及时给予肯定与引导。同时，通过明确的课堂规则和合理的活动设计，让学生在有序的氛围中高效学习，这让我意识到，良好的课堂管理是教学成功的重要保障。</w:t>
      </w:r>
    </w:p>
    <w:p w14:paraId="134EA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此次听课</w:t>
      </w:r>
      <w:r>
        <w:rPr>
          <w:rFonts w:hint="eastAsia"/>
          <w:sz w:val="24"/>
          <w:szCs w:val="32"/>
          <w:lang w:val="en-US" w:eastAsia="zh-CN"/>
        </w:rPr>
        <w:t>我</w:t>
      </w:r>
      <w:r>
        <w:rPr>
          <w:rFonts w:hint="eastAsia"/>
          <w:sz w:val="24"/>
          <w:szCs w:val="32"/>
        </w:rPr>
        <w:t>学到了不少可借鉴的教学方法。例如，情境教学法的运用的十分巧妙，教师结合教学内容创设真实场景，让学生在体验中理解知识；小组合作学习组织有序，任务分工明确，有效培养了学生的协作能力。此外，多媒体工具</w:t>
      </w:r>
      <w:r>
        <w:rPr>
          <w:rFonts w:hint="eastAsia"/>
          <w:sz w:val="24"/>
          <w:szCs w:val="32"/>
          <w:lang w:eastAsia="zh-CN"/>
        </w:rPr>
        <w:t>（</w:t>
      </w:r>
      <w:r>
        <w:rPr>
          <w:rFonts w:hint="eastAsia"/>
          <w:sz w:val="24"/>
          <w:szCs w:val="32"/>
          <w:lang w:val="en-US" w:eastAsia="zh-CN"/>
        </w:rPr>
        <w:t>如希沃白板</w:t>
      </w:r>
      <w:r>
        <w:rPr>
          <w:rFonts w:hint="eastAsia"/>
          <w:sz w:val="24"/>
          <w:szCs w:val="32"/>
          <w:lang w:eastAsia="zh-CN"/>
        </w:rPr>
        <w:t>）</w:t>
      </w:r>
      <w:r>
        <w:rPr>
          <w:rFonts w:hint="eastAsia"/>
          <w:sz w:val="24"/>
          <w:szCs w:val="32"/>
        </w:rPr>
        <w:t>的恰当使用，也让抽象知识变得直观易懂，教学效率</w:t>
      </w:r>
      <w:r>
        <w:rPr>
          <w:rFonts w:hint="eastAsia"/>
          <w:sz w:val="24"/>
          <w:szCs w:val="32"/>
          <w:lang w:val="en-US" w:eastAsia="zh-CN"/>
        </w:rPr>
        <w:t>大大提高</w:t>
      </w:r>
      <w:r>
        <w:rPr>
          <w:rFonts w:hint="eastAsia"/>
          <w:sz w:val="24"/>
          <w:szCs w:val="32"/>
        </w:rPr>
        <w:t>。</w:t>
      </w:r>
    </w:p>
    <w:p w14:paraId="25502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对照优秀教师的课堂，我也明确了自身教学改进方向。</w:t>
      </w:r>
      <w:r>
        <w:rPr>
          <w:rFonts w:hint="eastAsia"/>
          <w:sz w:val="24"/>
          <w:szCs w:val="32"/>
          <w:lang w:val="en-US" w:eastAsia="zh-CN"/>
        </w:rPr>
        <w:t>首先</w:t>
      </w:r>
      <w:r>
        <w:rPr>
          <w:rFonts w:hint="eastAsia"/>
          <w:sz w:val="24"/>
          <w:szCs w:val="32"/>
        </w:rPr>
        <w:t>，要加强教学设计的针对性，深入研究教材和学生，让教学更贴合实际需求；</w:t>
      </w:r>
      <w:r>
        <w:rPr>
          <w:rFonts w:hint="eastAsia"/>
          <w:sz w:val="24"/>
          <w:szCs w:val="32"/>
          <w:lang w:val="en-US" w:eastAsia="zh-CN"/>
        </w:rPr>
        <w:t>其次</w:t>
      </w:r>
      <w:r>
        <w:rPr>
          <w:rFonts w:hint="eastAsia"/>
          <w:sz w:val="24"/>
          <w:szCs w:val="32"/>
        </w:rPr>
        <w:t>，需优化课堂提问方式，减少无效提问，多设计具有层次性、探究性的问题；</w:t>
      </w:r>
      <w:r>
        <w:rPr>
          <w:rFonts w:hint="eastAsia"/>
          <w:sz w:val="24"/>
          <w:szCs w:val="32"/>
          <w:lang w:val="en-US" w:eastAsia="zh-CN"/>
        </w:rPr>
        <w:t>然后</w:t>
      </w:r>
      <w:r>
        <w:rPr>
          <w:rFonts w:hint="eastAsia"/>
          <w:sz w:val="24"/>
          <w:szCs w:val="32"/>
        </w:rPr>
        <w:t>，要提升课堂管理的灵活性，既要维护课堂秩序，也要关注学生的个体差异，</w:t>
      </w:r>
      <w:r>
        <w:rPr>
          <w:rFonts w:hint="eastAsia"/>
          <w:sz w:val="24"/>
          <w:szCs w:val="32"/>
          <w:lang w:val="en-US" w:eastAsia="zh-CN"/>
        </w:rPr>
        <w:t>多走下讲台</w:t>
      </w:r>
      <w:r>
        <w:rPr>
          <w:rFonts w:hint="eastAsia"/>
          <w:sz w:val="24"/>
          <w:szCs w:val="32"/>
        </w:rPr>
        <w:t>给予更多个性化指导；</w:t>
      </w:r>
      <w:r>
        <w:rPr>
          <w:rFonts w:hint="eastAsia"/>
          <w:sz w:val="24"/>
          <w:szCs w:val="32"/>
          <w:lang w:val="en-US" w:eastAsia="zh-CN"/>
        </w:rPr>
        <w:t>最后</w:t>
      </w:r>
      <w:r>
        <w:rPr>
          <w:rFonts w:hint="eastAsia"/>
          <w:sz w:val="24"/>
          <w:szCs w:val="32"/>
        </w:rPr>
        <w:t>，要主动学习先进</w:t>
      </w:r>
      <w:r>
        <w:rPr>
          <w:rFonts w:hint="eastAsia"/>
          <w:sz w:val="24"/>
          <w:szCs w:val="32"/>
          <w:lang w:val="en-US" w:eastAsia="zh-CN"/>
        </w:rPr>
        <w:t>教育</w:t>
      </w:r>
      <w:r>
        <w:rPr>
          <w:rFonts w:hint="eastAsia"/>
          <w:sz w:val="24"/>
          <w:szCs w:val="32"/>
        </w:rPr>
        <w:t>技术，</w:t>
      </w:r>
      <w:r>
        <w:rPr>
          <w:rFonts w:hint="eastAsia"/>
          <w:sz w:val="24"/>
          <w:szCs w:val="32"/>
          <w:lang w:val="en-US" w:eastAsia="zh-CN"/>
        </w:rPr>
        <w:t>与信息化设备相结合，</w:t>
      </w:r>
      <w:r>
        <w:rPr>
          <w:rFonts w:hint="eastAsia"/>
          <w:sz w:val="24"/>
          <w:szCs w:val="32"/>
        </w:rPr>
        <w:t>丰富教学手段，让课堂更具吸引力。</w:t>
      </w:r>
    </w:p>
    <w:p w14:paraId="06924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此次听课</w:t>
      </w:r>
      <w:r>
        <w:rPr>
          <w:rFonts w:hint="eastAsia"/>
          <w:sz w:val="24"/>
          <w:szCs w:val="32"/>
          <w:lang w:val="en-US" w:eastAsia="zh-CN"/>
        </w:rPr>
        <w:t>活动</w:t>
      </w:r>
      <w:r>
        <w:rPr>
          <w:rFonts w:hint="eastAsia"/>
          <w:sz w:val="24"/>
          <w:szCs w:val="32"/>
        </w:rPr>
        <w:t>是</w:t>
      </w:r>
      <w:r>
        <w:rPr>
          <w:rFonts w:hint="eastAsia"/>
          <w:sz w:val="24"/>
          <w:szCs w:val="32"/>
          <w:lang w:val="en-US" w:eastAsia="zh-CN"/>
        </w:rPr>
        <w:t>十分</w:t>
      </w:r>
      <w:r>
        <w:rPr>
          <w:rFonts w:hint="eastAsia"/>
          <w:sz w:val="24"/>
          <w:szCs w:val="32"/>
        </w:rPr>
        <w:t>宝贵的学习机会，我将把所学所悟融入日常教学，在实践中不断反思、改进，努力提升自身教学水平，打造更高效、更具活力的课堂。</w:t>
      </w:r>
    </w:p>
    <w:p w14:paraId="50EF30E2">
      <w:pPr>
        <w:jc w:val="center"/>
        <w:rPr>
          <w:rFonts w:hint="default"/>
          <w:b/>
          <w:bCs/>
          <w:sz w:val="32"/>
          <w:szCs w:val="32"/>
          <w:lang w:val="en-US" w:eastAsia="zh-CN"/>
        </w:rPr>
      </w:pPr>
      <w:r>
        <w:rPr>
          <w:rFonts w:hint="eastAsia"/>
          <w:b/>
          <w:bCs/>
          <w:sz w:val="32"/>
          <w:szCs w:val="32"/>
          <w:lang w:val="en-US" w:eastAsia="zh-CN"/>
        </w:rPr>
        <w:t>“深度”与“落地”中的实践智慧</w:t>
      </w:r>
    </w:p>
    <w:p w14:paraId="7E7F3041">
      <w:pPr>
        <w:jc w:val="center"/>
        <w:rPr>
          <w:rFonts w:hint="eastAsia"/>
          <w:b/>
          <w:bCs/>
          <w:sz w:val="24"/>
          <w:szCs w:val="24"/>
          <w:lang w:val="en-US" w:eastAsia="zh-CN"/>
        </w:rPr>
      </w:pPr>
      <w:r>
        <w:rPr>
          <w:rFonts w:hint="eastAsia"/>
          <w:b/>
          <w:bCs/>
          <w:sz w:val="24"/>
          <w:szCs w:val="24"/>
          <w:lang w:eastAsia="zh-CN"/>
        </w:rPr>
        <w:t>——</w:t>
      </w:r>
      <w:r>
        <w:rPr>
          <w:rFonts w:hint="eastAsia"/>
          <w:b/>
          <w:bCs/>
          <w:sz w:val="24"/>
          <w:szCs w:val="24"/>
        </w:rPr>
        <w:t>《传承“明星”精神——南仁东主题教学》</w:t>
      </w:r>
      <w:r>
        <w:rPr>
          <w:rFonts w:hint="eastAsia"/>
          <w:b/>
          <w:bCs/>
          <w:sz w:val="24"/>
          <w:szCs w:val="24"/>
          <w:lang w:val="en-US" w:eastAsia="zh-CN"/>
        </w:rPr>
        <w:t>听课反思</w:t>
      </w:r>
    </w:p>
    <w:p w14:paraId="3238EDB7">
      <w:pPr>
        <w:jc w:val="center"/>
        <w:rPr>
          <w:rFonts w:hint="eastAsia"/>
          <w:b w:val="0"/>
          <w:bCs w:val="0"/>
          <w:sz w:val="24"/>
          <w:szCs w:val="24"/>
          <w:lang w:val="en-US" w:eastAsia="zh-CN"/>
        </w:rPr>
      </w:pPr>
    </w:p>
    <w:p w14:paraId="64CBC315">
      <w:pPr>
        <w:jc w:val="center"/>
        <w:rPr>
          <w:rFonts w:hint="eastAsia"/>
        </w:rPr>
      </w:pPr>
      <w:r>
        <w:rPr>
          <w:rFonts w:hint="eastAsia" w:ascii="仿宋" w:hAnsi="仿宋" w:eastAsia="仿宋" w:cs="仿宋"/>
          <w:b w:val="0"/>
          <w:bCs w:val="0"/>
          <w:sz w:val="28"/>
          <w:szCs w:val="28"/>
          <w:lang w:val="en-US" w:eastAsia="zh-CN"/>
        </w:rPr>
        <w:t>语文组  肖艳</w:t>
      </w:r>
    </w:p>
    <w:p w14:paraId="277494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在本次的优秀课堂展示活动中，有幸学习观摩了几位老师精彩的课堂，他们通过生动的情境创设，多元的互动形式，灵动的课堂引导，让每一堂课都充满了温度与深度。特别是赵慧老师</w:t>
      </w:r>
      <w:r>
        <w:rPr>
          <w:rFonts w:hint="eastAsia"/>
          <w:sz w:val="24"/>
          <w:szCs w:val="24"/>
        </w:rPr>
        <w:t>以“传承‘明星’精神”为主题的人物</w:t>
      </w:r>
      <w:r>
        <w:rPr>
          <w:rFonts w:hint="eastAsia"/>
          <w:sz w:val="24"/>
          <w:szCs w:val="24"/>
          <w:lang w:val="en-US" w:eastAsia="zh-CN"/>
        </w:rPr>
        <w:t>主题</w:t>
      </w:r>
      <w:r>
        <w:rPr>
          <w:rFonts w:hint="eastAsia"/>
          <w:sz w:val="24"/>
          <w:szCs w:val="24"/>
        </w:rPr>
        <w:t>教学课，</w:t>
      </w:r>
      <w:r>
        <w:rPr>
          <w:rFonts w:hint="eastAsia"/>
          <w:sz w:val="24"/>
          <w:szCs w:val="24"/>
          <w:lang w:val="en-US" w:eastAsia="zh-CN"/>
        </w:rPr>
        <w:t>让我收获颇多，</w:t>
      </w:r>
      <w:r>
        <w:rPr>
          <w:rFonts w:hint="eastAsia"/>
          <w:sz w:val="24"/>
          <w:szCs w:val="24"/>
        </w:rPr>
        <w:t xml:space="preserve">现梳理反思如下： </w:t>
      </w:r>
    </w:p>
    <w:p w14:paraId="00155C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1. 结构化任务，搭建认知阶梯</w:t>
      </w:r>
    </w:p>
    <w:p w14:paraId="2DD401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eastAsiaTheme="minorEastAsia"/>
          <w:sz w:val="24"/>
          <w:szCs w:val="24"/>
          <w:lang w:val="en-US" w:eastAsia="zh-CN"/>
        </w:rPr>
      </w:pPr>
      <w:r>
        <w:rPr>
          <w:rFonts w:hint="eastAsia"/>
          <w:sz w:val="24"/>
          <w:szCs w:val="24"/>
          <w:lang w:val="en-US" w:eastAsia="zh-CN"/>
        </w:rPr>
        <w:t>赵老师的</w:t>
      </w:r>
      <w:r>
        <w:rPr>
          <w:rFonts w:hint="eastAsia"/>
          <w:sz w:val="24"/>
          <w:szCs w:val="24"/>
        </w:rPr>
        <w:t>课堂以“梳理‘变星’之路—赏析‘星光’之坚—传承‘明星’精神”为任务主线，符合学生“感知生平→理解精神→内化行动”的认知逻辑。例如</w:t>
      </w:r>
      <w:r>
        <w:rPr>
          <w:rFonts w:hint="eastAsia"/>
          <w:sz w:val="24"/>
          <w:szCs w:val="24"/>
          <w:lang w:val="en-US" w:eastAsia="zh-CN"/>
        </w:rPr>
        <w:t>在</w:t>
      </w:r>
      <w:r>
        <w:rPr>
          <w:rFonts w:hint="eastAsia"/>
          <w:sz w:val="24"/>
          <w:szCs w:val="24"/>
        </w:rPr>
        <w:t>“梳理档案表”</w:t>
      </w:r>
      <w:r>
        <w:rPr>
          <w:rFonts w:hint="eastAsia"/>
          <w:sz w:val="24"/>
          <w:szCs w:val="24"/>
          <w:lang w:val="en-US" w:eastAsia="zh-CN"/>
        </w:rPr>
        <w:t>这一教学</w:t>
      </w:r>
      <w:r>
        <w:rPr>
          <w:rFonts w:hint="eastAsia"/>
          <w:sz w:val="24"/>
          <w:szCs w:val="24"/>
        </w:rPr>
        <w:t>环节，</w:t>
      </w:r>
      <w:r>
        <w:rPr>
          <w:rFonts w:hint="eastAsia"/>
          <w:sz w:val="24"/>
          <w:szCs w:val="24"/>
          <w:lang w:val="en-US" w:eastAsia="zh-CN"/>
        </w:rPr>
        <w:t>赵老师</w:t>
      </w:r>
      <w:r>
        <w:rPr>
          <w:rFonts w:hint="eastAsia"/>
          <w:sz w:val="24"/>
          <w:szCs w:val="24"/>
        </w:rPr>
        <w:t>借助“年份线索”引导学生提取南仁东生平关键节点，既训练了信息筛选能力，也自然串联起</w:t>
      </w:r>
      <w:r>
        <w:rPr>
          <w:rFonts w:hint="eastAsia"/>
          <w:sz w:val="24"/>
          <w:szCs w:val="24"/>
          <w:lang w:val="en-US" w:eastAsia="zh-CN"/>
        </w:rPr>
        <w:t>南仁东</w:t>
      </w:r>
      <w:r>
        <w:rPr>
          <w:rFonts w:hint="eastAsia"/>
          <w:sz w:val="24"/>
          <w:szCs w:val="24"/>
        </w:rPr>
        <w:t>从青年到晚年的坚守；</w:t>
      </w:r>
      <w:r>
        <w:rPr>
          <w:rFonts w:hint="eastAsia"/>
          <w:sz w:val="24"/>
          <w:szCs w:val="24"/>
          <w:lang w:val="en-US" w:eastAsia="zh-CN"/>
        </w:rPr>
        <w:t>在</w:t>
      </w:r>
      <w:r>
        <w:rPr>
          <w:rFonts w:hint="eastAsia"/>
          <w:sz w:val="24"/>
          <w:szCs w:val="24"/>
        </w:rPr>
        <w:t>“赏析精神”</w:t>
      </w:r>
      <w:r>
        <w:rPr>
          <w:rFonts w:hint="eastAsia"/>
          <w:sz w:val="24"/>
          <w:szCs w:val="24"/>
          <w:lang w:val="en-US" w:eastAsia="zh-CN"/>
        </w:rPr>
        <w:t>这一教学</w:t>
      </w:r>
      <w:r>
        <w:rPr>
          <w:rFonts w:hint="eastAsia"/>
          <w:sz w:val="24"/>
          <w:szCs w:val="24"/>
        </w:rPr>
        <w:t>环节</w:t>
      </w:r>
      <w:r>
        <w:rPr>
          <w:rFonts w:hint="eastAsia"/>
          <w:sz w:val="24"/>
          <w:szCs w:val="24"/>
          <w:lang w:eastAsia="zh-CN"/>
        </w:rPr>
        <w:t>，</w:t>
      </w:r>
      <w:r>
        <w:rPr>
          <w:rFonts w:hint="eastAsia"/>
          <w:sz w:val="24"/>
          <w:szCs w:val="24"/>
          <w:lang w:val="en-US" w:eastAsia="zh-CN"/>
        </w:rPr>
        <w:t>赵老师引用</w:t>
      </w:r>
      <w:r>
        <w:rPr>
          <w:rFonts w:hint="eastAsia"/>
          <w:sz w:val="24"/>
          <w:szCs w:val="24"/>
        </w:rPr>
        <w:t>用</w:t>
      </w:r>
      <w:r>
        <w:rPr>
          <w:rFonts w:hint="eastAsia"/>
          <w:sz w:val="24"/>
          <w:szCs w:val="24"/>
          <w:lang w:val="en-US" w:eastAsia="zh-CN"/>
        </w:rPr>
        <w:t>毛姆的</w:t>
      </w:r>
      <w:r>
        <w:rPr>
          <w:rFonts w:hint="eastAsia"/>
          <w:sz w:val="24"/>
          <w:szCs w:val="24"/>
        </w:rPr>
        <w:t>名言锚定“细节中的生命质地”，让“坚持理想、艰苦奋斗”不再是抽象词汇，而是具象为南仁东“走遍群山选址”“青丝熬成白发”的</w:t>
      </w:r>
      <w:r>
        <w:rPr>
          <w:rFonts w:hint="eastAsia"/>
          <w:sz w:val="24"/>
          <w:szCs w:val="24"/>
          <w:lang w:val="en-US" w:eastAsia="zh-CN"/>
        </w:rPr>
        <w:t>实际</w:t>
      </w:r>
      <w:r>
        <w:rPr>
          <w:rFonts w:hint="eastAsia"/>
          <w:sz w:val="24"/>
          <w:szCs w:val="24"/>
        </w:rPr>
        <w:t>行动</w:t>
      </w:r>
      <w:r>
        <w:rPr>
          <w:rFonts w:hint="eastAsia"/>
          <w:sz w:val="24"/>
          <w:szCs w:val="24"/>
          <w:lang w:eastAsia="zh-CN"/>
        </w:rPr>
        <w:t>，</w:t>
      </w:r>
      <w:r>
        <w:rPr>
          <w:rFonts w:hint="eastAsia"/>
          <w:sz w:val="24"/>
          <w:szCs w:val="24"/>
          <w:lang w:val="en-US" w:eastAsia="zh-CN"/>
        </w:rPr>
        <w:t>帮助学生更深刻地理解人物精神。</w:t>
      </w:r>
    </w:p>
    <w:p w14:paraId="27018A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2. 情感浸润，让“精神”可感可知</w:t>
      </w:r>
    </w:p>
    <w:p w14:paraId="4E219C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赵老师的课堂</w:t>
      </w:r>
      <w:r>
        <w:rPr>
          <w:rFonts w:hint="eastAsia"/>
          <w:sz w:val="24"/>
          <w:szCs w:val="24"/>
        </w:rPr>
        <w:t>教学没有停留在“事迹罗列”，而是通过“留言墙写作”“动情朗读”等活动，让学生与人物产生情感联结。例如南仁东纪念馆的留言示例，用“落在望远镜上的那滴泪”等细节，将科学家的奉献转化为学生可共情的画面；结尾“追随星光，成为星光”的寄语，</w:t>
      </w:r>
      <w:r>
        <w:rPr>
          <w:rFonts w:hint="eastAsia"/>
          <w:sz w:val="24"/>
          <w:szCs w:val="24"/>
          <w:lang w:val="en-US" w:eastAsia="zh-CN"/>
        </w:rPr>
        <w:t>很好地</w:t>
      </w:r>
      <w:r>
        <w:rPr>
          <w:rFonts w:hint="eastAsia"/>
          <w:sz w:val="24"/>
          <w:szCs w:val="24"/>
        </w:rPr>
        <w:t>实现了“精神传承”从“认知”到“认同”的落地。</w:t>
      </w:r>
    </w:p>
    <w:p w14:paraId="08C4DA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3. 资源整合，拓宽认知维度</w:t>
      </w:r>
    </w:p>
    <w:p w14:paraId="27C058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课中融入“南仁东星”“杨振宁星”的科学背景，既补充了人物的国际影响力，也将“科学家精神”与“国家科技自信”关联，丰富了教学的广度与深度。</w:t>
      </w:r>
    </w:p>
    <w:p w14:paraId="559BB4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 xml:space="preserve"> 这堂课的核心价值，在于用“任务链”与“情感细节”，让“科学家精神”从“课本人物”变成了学生可触摸、可学习的“精神榜样”。</w:t>
      </w:r>
      <w:r>
        <w:rPr>
          <w:rFonts w:hint="eastAsia"/>
          <w:sz w:val="24"/>
          <w:szCs w:val="24"/>
          <w:lang w:val="en-US" w:eastAsia="zh-CN"/>
        </w:rPr>
        <w:t>对于我的</w:t>
      </w:r>
      <w:r>
        <w:rPr>
          <w:rFonts w:hint="eastAsia"/>
          <w:sz w:val="24"/>
          <w:szCs w:val="24"/>
        </w:rPr>
        <w:t xml:space="preserve">启发在于：人物教学的关键，是找到“精神锚点”——用具体的选择、细节的行动，让“伟大”变得可感，让“传承”成为自发的追求。 </w:t>
      </w:r>
    </w:p>
    <w:p w14:paraId="2D517E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rPr>
        <w:t>整体而言，这是一堂兼具温度与深度的课，既完成了知识传递，更实现了精神的浸润，为同类</w:t>
      </w:r>
      <w:r>
        <w:rPr>
          <w:rFonts w:hint="eastAsia"/>
          <w:sz w:val="24"/>
          <w:szCs w:val="24"/>
          <w:lang w:val="en-US" w:eastAsia="zh-CN"/>
        </w:rPr>
        <w:t>型的</w:t>
      </w:r>
      <w:r>
        <w:rPr>
          <w:rFonts w:hint="eastAsia"/>
          <w:sz w:val="24"/>
          <w:szCs w:val="24"/>
        </w:rPr>
        <w:t>人物</w:t>
      </w:r>
      <w:r>
        <w:rPr>
          <w:rFonts w:hint="eastAsia"/>
          <w:sz w:val="24"/>
          <w:szCs w:val="24"/>
          <w:lang w:val="en-US" w:eastAsia="zh-CN"/>
        </w:rPr>
        <w:t>课堂</w:t>
      </w:r>
      <w:r>
        <w:rPr>
          <w:rFonts w:hint="eastAsia"/>
          <w:sz w:val="24"/>
          <w:szCs w:val="24"/>
        </w:rPr>
        <w:t>教学提供了很好的范式。</w:t>
      </w:r>
    </w:p>
    <w:p w14:paraId="383EA9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p>
    <w:p w14:paraId="52E961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p>
    <w:p w14:paraId="5F48D609">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14:paraId="282342F9">
      <w:pPr>
        <w:jc w:val="center"/>
        <w:rPr>
          <w:rFonts w:hint="eastAsia"/>
          <w:b/>
          <w:bCs/>
          <w:sz w:val="32"/>
          <w:szCs w:val="40"/>
        </w:rPr>
      </w:pPr>
      <w:r>
        <w:rPr>
          <w:rFonts w:hint="eastAsia"/>
          <w:b/>
          <w:bCs/>
          <w:sz w:val="32"/>
          <w:szCs w:val="40"/>
        </w:rPr>
        <w:t>《科学发展体能》听课反思</w:t>
      </w:r>
    </w:p>
    <w:p w14:paraId="1888F80E">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体育组  谢知晓</w:t>
      </w:r>
    </w:p>
    <w:p w14:paraId="28C4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此次听优秀教师的体育室内课《科学发展体能》，让我对体育</w:t>
      </w:r>
      <w:r>
        <w:rPr>
          <w:rFonts w:hint="eastAsia"/>
          <w:sz w:val="24"/>
          <w:szCs w:val="32"/>
          <w:lang w:val="en-US" w:eastAsia="zh-CN"/>
        </w:rPr>
        <w:t>理论课</w:t>
      </w:r>
      <w:r>
        <w:rPr>
          <w:rFonts w:hint="eastAsia"/>
          <w:sz w:val="24"/>
          <w:szCs w:val="32"/>
        </w:rPr>
        <w:t>教学的设计与实施有了全新认知，也为自身教学明确了改进方向。</w:t>
      </w:r>
    </w:p>
    <w:p w14:paraId="184258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一、优秀教师课堂特色</w:t>
      </w:r>
    </w:p>
    <w:p w14:paraId="23EEE2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1. 理论与实践深度融合：教师未单纯讲解体能知识，而是结合学生日常运动场景拆解原理。例如在讲解“心肺功能与体能的关系”时，通过播放学生运动会跑步片段，直观分析呼吸节奏对运动表现的影响，让抽象理论变得可感可知。</w:t>
      </w:r>
    </w:p>
    <w:p w14:paraId="2119DA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2. 互动形式创新多样：打破室内课“坐着听”的局限，设计“体能知识快问快答”“小组设计家庭体能计划”等环节。尤其是让学生用画图、文字结合的方式呈现计划，既调动积极性，又将知识转化为可操作的实践方案。</w:t>
      </w:r>
    </w:p>
    <w:p w14:paraId="36A679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二、课堂管理方面的启示</w:t>
      </w:r>
    </w:p>
    <w:p w14:paraId="40F0A3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优秀教师的课堂管理“柔中带刚”，值得借鉴。面对学生因讨论热烈出现的轻微嘈杂，教师未直接制止，而是通过“哪个小组愿意展示你们的计划，让大家看看亮点？”的提问，自然将注意力拉回课堂；同时明确“发言先举手”“小组讨论不影响他人”的规则，全程课堂秩序井然，却无压抑感，这让我意识到，体育室内课的管理需兼顾“活跃度”与“纪律性”，用任务引导代替强制约束。</w:t>
      </w:r>
    </w:p>
    <w:p w14:paraId="782DC6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三、可借鉴的教学方法</w:t>
      </w:r>
    </w:p>
    <w:p w14:paraId="442F1B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1. 场景化教学：教师以学校春季运动会为案例，分析不同项目所需的体能类型，引导学生思考“如何针对性提升对应体能”，这种结合学生熟悉场景的教学，比单纯讲理论更易被接受。</w:t>
      </w:r>
    </w:p>
    <w:p w14:paraId="4E0846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2. 分层设计：在“设计体能计划”环节，教师为不同运动基础的学生提供差异化要求——基础组只需列出3项家庭体能练习，进阶组需说明每项练习的科学依据，让不同水平的学生都能获得成就感，避免“一刀切”的任务设计。</w:t>
      </w:r>
    </w:p>
    <w:p w14:paraId="711F3D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四、自身教学改进方向</w:t>
      </w:r>
    </w:p>
    <w:p w14:paraId="3DE9BA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1. 弥补理论联系实际的不足：以往我在室内课中常偏重知识讲解，忽略与学生运动生活的结合。后续教学中，会多收集学生日常运动案例，让理论教学更贴近学生体验。</w:t>
      </w:r>
    </w:p>
    <w:p w14:paraId="39FB8B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2. 优化课堂互动的“有效性”：此前设计的互动多停留在“问答”层面，未来会借鉴“小组设计实践方案”这类深度互动形式，让学生从“被动听”转变为“主动用”，真正掌握科学发展体能的方法。</w:t>
      </w:r>
    </w:p>
    <w:p w14:paraId="256C93F4">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32"/>
        </w:rPr>
      </w:pPr>
      <w:r>
        <w:rPr>
          <w:rFonts w:hint="eastAsia"/>
          <w:sz w:val="24"/>
          <w:szCs w:val="32"/>
        </w:rPr>
        <w:t>3. 加强课堂管理的“灵活性”：面对室内课可能出现的秩序问题，不再依赖“批评提醒”，而是像优秀教师一样，用“任务引导”“亮点展示”等方式，在维护纪律的同时，保持课堂的积极性与参与感。</w:t>
      </w:r>
    </w:p>
    <w:p w14:paraId="0E1F01A8">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b/>
          <w:bCs/>
          <w:sz w:val="32"/>
          <w:szCs w:val="40"/>
          <w:lang w:val="en-US" w:eastAsia="zh-CN"/>
        </w:rPr>
      </w:pPr>
      <w:r>
        <w:rPr>
          <w:rFonts w:hint="eastAsia"/>
          <w:b/>
          <w:bCs/>
          <w:sz w:val="32"/>
          <w:szCs w:val="40"/>
          <w:lang w:val="en-US" w:eastAsia="zh-CN"/>
        </w:rPr>
        <w:t>听课反思</w:t>
      </w:r>
    </w:p>
    <w:p w14:paraId="55BE79B0">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物理组  徐逸飞</w:t>
      </w:r>
    </w:p>
    <w:p w14:paraId="01C92FB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32"/>
        </w:rPr>
      </w:pPr>
      <w:r>
        <w:rPr>
          <w:rFonts w:hint="eastAsia"/>
          <w:sz w:val="24"/>
          <w:szCs w:val="32"/>
        </w:rPr>
        <w:t>今天听了一节关于凸透镜成像规律的实验课，感受很深。这是一节初二的物理课，整堂课设计得非常清晰，学生参与度高，让我对如何上好实验课有了很多新的想法。</w:t>
      </w:r>
    </w:p>
    <w:p w14:paraId="1755BF8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32"/>
        </w:rPr>
      </w:pPr>
      <w:r>
        <w:rPr>
          <w:rFonts w:hint="eastAsia"/>
          <w:sz w:val="24"/>
          <w:szCs w:val="32"/>
          <w:lang w:eastAsia="zh-CN"/>
        </w:rPr>
        <w:t>吴翔</w:t>
      </w:r>
      <w:r>
        <w:rPr>
          <w:rFonts w:hint="eastAsia"/>
          <w:sz w:val="24"/>
          <w:szCs w:val="32"/>
        </w:rPr>
        <w:t>老师的课堂特色非常鲜明，最突出的就是他把复杂的规律拆解成了学生可以亲手操作和观察的过程。他没有一上来就讲成像公式，而是让学生先用光具座动手实验，移动蜡烛和光屏，自己记录不同位置时像的大小、正倒和虚实。学生在做的过程中就自然发现了物距和像距的关系，这时候老师再引导他们总结规律，一下子就水到渠成。这种“做中学”的方式比单纯讲解要有效得多。</w:t>
      </w:r>
    </w:p>
    <w:p w14:paraId="44131DE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32"/>
        </w:rPr>
      </w:pPr>
      <w:r>
        <w:rPr>
          <w:rFonts w:hint="eastAsia"/>
          <w:sz w:val="24"/>
          <w:szCs w:val="32"/>
        </w:rPr>
        <w:t>在课堂管理方面，</w:t>
      </w:r>
      <w:r>
        <w:rPr>
          <w:rFonts w:hint="eastAsia"/>
          <w:sz w:val="24"/>
          <w:szCs w:val="32"/>
          <w:lang w:eastAsia="zh-CN"/>
        </w:rPr>
        <w:t>吴翔</w:t>
      </w:r>
      <w:r>
        <w:rPr>
          <w:rFonts w:hint="eastAsia"/>
          <w:sz w:val="24"/>
          <w:szCs w:val="32"/>
        </w:rPr>
        <w:t>老师也做得特别到位。虽然是分组实验，但课堂秩序井然。这得益于他清晰的指令和及时的点拨。他在实验前把步骤和要求讲得非常明白，过程中巡视各组，看到有问题就俯下身来个别指导，声音温和但很有针对性。有个小组怎么都找不到清晰的像，他走过去没有直接告诉答案，而是提示他们“试试调整光屏的高度”“注意透镜和烛焰是否在同一水平线上”，学生自己调整后成功了，那种兴奋是显而易见的。这种引导方式既保护了学生的探索欲望，又确保了实验顺利进行。</w:t>
      </w:r>
    </w:p>
    <w:p w14:paraId="2020FFE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32"/>
        </w:rPr>
      </w:pPr>
      <w:r>
        <w:rPr>
          <w:rFonts w:hint="eastAsia"/>
          <w:sz w:val="24"/>
          <w:szCs w:val="32"/>
        </w:rPr>
        <w:t>这堂课有很多值得借鉴的教学方法。比如老师设计的那个成像规律表格就很有巧思，把物距分成u&gt;2f、f&lt;u&lt;2f、u&lt;f几个区间，让学生分别填写像的性质，这样规律就变得一目了然。还有最后那个“规律口诀”的环节，老师用几句顺口溜把整节课的重点概括出来，学生读起来朗朗上口，记起来也特别容易。这些小技巧看似简单，却非常实用。</w:t>
      </w:r>
    </w:p>
    <w:p w14:paraId="2C4D03A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32"/>
        </w:rPr>
      </w:pPr>
      <w:r>
        <w:rPr>
          <w:rFonts w:hint="eastAsia"/>
          <w:sz w:val="24"/>
          <w:szCs w:val="32"/>
        </w:rPr>
        <w:t>听这堂课的过程中，我也在反思自己的教学。我平时上这节内容时，往往讲得太多，总担心学生听不懂，结果反而剥夺了他们自己发现的机会。其实初二学生完全有能力通过实验得出规律，我需要做的是设计好引导路径，大胆放手让他们去尝试。另外，我在课堂管理上有时会比较急躁，看到学生操作不对就忍不住直接纠正，其实应该像</w:t>
      </w:r>
      <w:r>
        <w:rPr>
          <w:rFonts w:hint="eastAsia"/>
          <w:sz w:val="24"/>
          <w:szCs w:val="32"/>
          <w:lang w:eastAsia="zh-CN"/>
        </w:rPr>
        <w:t>吴翔</w:t>
      </w:r>
      <w:r>
        <w:rPr>
          <w:rFonts w:hint="eastAsia"/>
          <w:sz w:val="24"/>
          <w:szCs w:val="32"/>
        </w:rPr>
        <w:t>老师一样，多些耐心，用问题引导他们自己思考。</w:t>
      </w:r>
    </w:p>
    <w:p w14:paraId="3E7D08D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sz w:val="24"/>
          <w:szCs w:val="32"/>
        </w:rPr>
      </w:pPr>
      <w:r>
        <w:rPr>
          <w:rFonts w:hint="eastAsia"/>
          <w:sz w:val="24"/>
          <w:szCs w:val="32"/>
        </w:rPr>
        <w:t>这堂课让我明白，一堂好的物理实验课，老师要做的不是知识的灌输者，而是学生探索路上的引导者。接下来我会重新设计我的凸透镜成像</w:t>
      </w:r>
      <w:r>
        <w:rPr>
          <w:rFonts w:hint="eastAsia"/>
          <w:sz w:val="24"/>
          <w:szCs w:val="32"/>
          <w:lang w:eastAsia="zh-CN"/>
        </w:rPr>
        <w:t>规律</w:t>
      </w:r>
      <w:r>
        <w:rPr>
          <w:rFonts w:hint="eastAsia"/>
          <w:sz w:val="24"/>
          <w:szCs w:val="32"/>
        </w:rPr>
        <w:t>这节课，增加学生自主探究的时间，同时在课堂指导中学会“等一等”，给学生更多思考和发现的空间。我相信这样的改变会让我的物理课变得更有活力。</w:t>
      </w:r>
    </w:p>
    <w:p w14:paraId="6471EB2D">
      <w:pPr>
        <w:keepNext w:val="0"/>
        <w:keepLines w:val="0"/>
        <w:pageBreakBefore w:val="0"/>
        <w:widowControl w:val="0"/>
        <w:kinsoku/>
        <w:wordWrap/>
        <w:overflowPunct/>
        <w:topLinePunct w:val="0"/>
        <w:autoSpaceDE/>
        <w:autoSpaceDN/>
        <w:bidi w:val="0"/>
        <w:adjustRightInd/>
        <w:snapToGrid/>
        <w:spacing w:before="157" w:beforeLines="50" w:after="313" w:afterLines="100" w:line="440" w:lineRule="exact"/>
        <w:ind w:firstLine="723" w:firstLineChars="200"/>
        <w:jc w:val="center"/>
        <w:textAlignment w:val="auto"/>
        <w:rPr>
          <w:rFonts w:hint="eastAsia" w:asciiTheme="minorEastAsia" w:hAnsiTheme="minorEastAsia" w:eastAsiaTheme="minorEastAsia" w:cstheme="minorEastAsia"/>
          <w:b/>
          <w:bCs/>
          <w:sz w:val="36"/>
          <w:szCs w:val="44"/>
          <w:lang w:val="en-US" w:eastAsia="zh-CN"/>
        </w:rPr>
      </w:pPr>
      <w:r>
        <w:rPr>
          <w:rFonts w:hint="eastAsia" w:asciiTheme="minorEastAsia" w:hAnsiTheme="minorEastAsia" w:eastAsiaTheme="minorEastAsia" w:cstheme="minorEastAsia"/>
          <w:b/>
          <w:bCs/>
          <w:sz w:val="36"/>
          <w:szCs w:val="44"/>
          <w:lang w:val="en-US" w:eastAsia="zh-CN"/>
        </w:rPr>
        <w:t>以 “学情” 为根，以 “素养” 为魂</w:t>
      </w:r>
    </w:p>
    <w:p w14:paraId="35F3556F">
      <w:pPr>
        <w:keepNext w:val="0"/>
        <w:keepLines w:val="0"/>
        <w:pageBreakBefore w:val="0"/>
        <w:widowControl w:val="0"/>
        <w:kinsoku/>
        <w:wordWrap/>
        <w:overflowPunct/>
        <w:topLinePunct w:val="0"/>
        <w:autoSpaceDE/>
        <w:autoSpaceDN/>
        <w:bidi w:val="0"/>
        <w:adjustRightInd/>
        <w:snapToGrid/>
        <w:spacing w:after="157" w:afterLines="50" w:line="440" w:lineRule="exact"/>
        <w:ind w:firstLine="640" w:firstLineChars="200"/>
        <w:jc w:val="right"/>
        <w:textAlignment w:val="auto"/>
        <w:rPr>
          <w:rFonts w:hint="eastAsia"/>
          <w:sz w:val="32"/>
          <w:szCs w:val="40"/>
          <w:lang w:val="en-US" w:eastAsia="zh-CN"/>
        </w:rPr>
      </w:pPr>
      <w:r>
        <w:rPr>
          <w:rFonts w:hint="eastAsia"/>
          <w:sz w:val="32"/>
          <w:szCs w:val="40"/>
          <w:lang w:val="en-US" w:eastAsia="zh-CN"/>
        </w:rPr>
        <w:t>——吴露露《往事依依》听课反思</w:t>
      </w:r>
    </w:p>
    <w:p w14:paraId="58512958">
      <w:pPr>
        <w:keepNext w:val="0"/>
        <w:keepLines w:val="0"/>
        <w:pageBreakBefore w:val="0"/>
        <w:widowControl w:val="0"/>
        <w:kinsoku/>
        <w:wordWrap/>
        <w:overflowPunct/>
        <w:topLinePunct w:val="0"/>
        <w:autoSpaceDE/>
        <w:autoSpaceDN/>
        <w:bidi w:val="0"/>
        <w:adjustRightInd/>
        <w:snapToGrid/>
        <w:spacing w:after="157" w:afterLines="50" w:line="440" w:lineRule="exact"/>
        <w:ind w:firstLine="640" w:firstLineChars="200"/>
        <w:jc w:val="center"/>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语文组  赵彩扬</w:t>
      </w:r>
    </w:p>
    <w:p w14:paraId="2E694E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4"/>
          <w:szCs w:val="32"/>
          <w:lang w:val="en-US" w:eastAsia="zh-CN"/>
        </w:rPr>
      </w:pPr>
      <w:r>
        <w:rPr>
          <w:rFonts w:hint="default"/>
          <w:sz w:val="24"/>
          <w:szCs w:val="32"/>
          <w:lang w:val="en-US" w:eastAsia="zh-CN"/>
        </w:rPr>
        <w:t>吴</w:t>
      </w:r>
      <w:r>
        <w:rPr>
          <w:rFonts w:hint="eastAsia"/>
          <w:sz w:val="24"/>
          <w:szCs w:val="32"/>
          <w:lang w:val="en-US" w:eastAsia="zh-CN"/>
        </w:rPr>
        <w:t>露露</w:t>
      </w:r>
      <w:r>
        <w:rPr>
          <w:rFonts w:hint="default"/>
          <w:sz w:val="24"/>
          <w:szCs w:val="32"/>
          <w:lang w:val="en-US" w:eastAsia="zh-CN"/>
        </w:rPr>
        <w:t>老师执教</w:t>
      </w:r>
      <w:r>
        <w:rPr>
          <w:rFonts w:hint="eastAsia"/>
          <w:sz w:val="24"/>
          <w:szCs w:val="32"/>
          <w:lang w:val="en-US" w:eastAsia="zh-CN"/>
        </w:rPr>
        <w:t>的是</w:t>
      </w:r>
      <w:r>
        <w:rPr>
          <w:rFonts w:hint="default"/>
          <w:sz w:val="24"/>
          <w:szCs w:val="32"/>
          <w:lang w:val="en-US" w:eastAsia="zh-CN"/>
        </w:rPr>
        <w:t>七年级上册</w:t>
      </w:r>
      <w:r>
        <w:rPr>
          <w:rFonts w:hint="eastAsia"/>
          <w:sz w:val="24"/>
          <w:szCs w:val="32"/>
          <w:lang w:val="en-US" w:eastAsia="zh-CN"/>
        </w:rPr>
        <w:t>第三单元的</w:t>
      </w:r>
      <w:r>
        <w:rPr>
          <w:rFonts w:hint="default"/>
          <w:sz w:val="24"/>
          <w:szCs w:val="32"/>
          <w:lang w:val="en-US" w:eastAsia="zh-CN"/>
        </w:rPr>
        <w:t>《往事依依》，</w:t>
      </w:r>
      <w:r>
        <w:rPr>
          <w:rFonts w:hint="eastAsia"/>
          <w:sz w:val="24"/>
          <w:szCs w:val="32"/>
          <w:lang w:val="en-US" w:eastAsia="zh-CN"/>
        </w:rPr>
        <w:t>整节课层层递进，娓娓道来，</w:t>
      </w:r>
      <w:r>
        <w:rPr>
          <w:rFonts w:hint="default"/>
          <w:sz w:val="24"/>
          <w:szCs w:val="32"/>
          <w:lang w:val="en-US" w:eastAsia="zh-CN"/>
        </w:rPr>
        <w:t>充分体现了新课标 “以学生为中心” 的理念，</w:t>
      </w:r>
      <w:r>
        <w:rPr>
          <w:rFonts w:hint="eastAsia"/>
          <w:sz w:val="24"/>
          <w:szCs w:val="32"/>
          <w:lang w:val="en-US" w:eastAsia="zh-CN"/>
        </w:rPr>
        <w:t>同时</w:t>
      </w:r>
      <w:r>
        <w:rPr>
          <w:rFonts w:hint="default"/>
          <w:sz w:val="24"/>
          <w:szCs w:val="32"/>
          <w:lang w:val="en-US" w:eastAsia="zh-CN"/>
        </w:rPr>
        <w:t>契合</w:t>
      </w:r>
      <w:r>
        <w:rPr>
          <w:rFonts w:hint="eastAsia"/>
          <w:sz w:val="24"/>
          <w:szCs w:val="32"/>
          <w:lang w:val="en-US" w:eastAsia="zh-CN"/>
        </w:rPr>
        <w:t>了</w:t>
      </w:r>
      <w:r>
        <w:rPr>
          <w:rFonts w:hint="default"/>
          <w:sz w:val="24"/>
          <w:szCs w:val="32"/>
          <w:lang w:val="en-US" w:eastAsia="zh-CN"/>
        </w:rPr>
        <w:t>余映潮</w:t>
      </w:r>
      <w:r>
        <w:rPr>
          <w:rFonts w:hint="eastAsia"/>
          <w:sz w:val="24"/>
          <w:szCs w:val="32"/>
          <w:lang w:val="en-US" w:eastAsia="zh-CN"/>
        </w:rPr>
        <w:t>老师</w:t>
      </w:r>
      <w:r>
        <w:rPr>
          <w:rFonts w:hint="default"/>
          <w:sz w:val="24"/>
          <w:szCs w:val="32"/>
          <w:lang w:val="en-US" w:eastAsia="zh-CN"/>
        </w:rPr>
        <w:t xml:space="preserve"> “让课堂扎根学情，让学习真实发生” 的主张</w:t>
      </w:r>
      <w:r>
        <w:rPr>
          <w:rFonts w:hint="eastAsia"/>
          <w:sz w:val="24"/>
          <w:szCs w:val="32"/>
          <w:lang w:val="en-US" w:eastAsia="zh-CN"/>
        </w:rPr>
        <w:t>，听完让我受益匪浅。</w:t>
      </w:r>
    </w:p>
    <w:p w14:paraId="2C2210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4"/>
          <w:szCs w:val="32"/>
          <w:lang w:val="en-US" w:eastAsia="zh-CN"/>
        </w:rPr>
      </w:pPr>
      <w:r>
        <w:rPr>
          <w:rFonts w:hint="eastAsia"/>
          <w:sz w:val="24"/>
          <w:szCs w:val="32"/>
          <w:lang w:val="en-US" w:eastAsia="zh-CN"/>
        </w:rPr>
        <w:t>（一）</w:t>
      </w:r>
      <w:r>
        <w:rPr>
          <w:rFonts w:hint="default"/>
          <w:sz w:val="24"/>
          <w:szCs w:val="32"/>
          <w:lang w:val="en-US" w:eastAsia="zh-CN"/>
        </w:rPr>
        <w:t>情境真实化：课堂伊始，吴老师以学生周记中所反映的语文学习中面临的现实问题——怎样做阅读入手，引出了本篇课文的作者和写作背景，引导学生从于漪老师的经历中寻求答案</w:t>
      </w:r>
      <w:r>
        <w:rPr>
          <w:rFonts w:hint="eastAsia"/>
          <w:sz w:val="24"/>
          <w:szCs w:val="32"/>
          <w:lang w:val="en-US" w:eastAsia="zh-CN"/>
        </w:rPr>
        <w:t>。这一导入</w:t>
      </w:r>
      <w:r>
        <w:rPr>
          <w:rFonts w:hint="default"/>
          <w:sz w:val="24"/>
          <w:szCs w:val="32"/>
          <w:lang w:val="en-US" w:eastAsia="zh-CN"/>
        </w:rPr>
        <w:t>将文本学习与学生的语文实践痛点直接关联，既激发了学习兴趣，又呼应了新课标 “创设真实的语言运用情境” 的要求</w:t>
      </w:r>
      <w:r>
        <w:rPr>
          <w:rFonts w:hint="eastAsia"/>
          <w:sz w:val="24"/>
          <w:szCs w:val="32"/>
          <w:lang w:val="en-US" w:eastAsia="zh-CN"/>
        </w:rPr>
        <w:t>。</w:t>
      </w:r>
    </w:p>
    <w:p w14:paraId="29C2FA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32"/>
          <w:lang w:val="en-US" w:eastAsia="zh-CN"/>
        </w:rPr>
      </w:pPr>
      <w:r>
        <w:rPr>
          <w:rFonts w:hint="eastAsia"/>
          <w:sz w:val="24"/>
          <w:szCs w:val="32"/>
          <w:lang w:val="en-US" w:eastAsia="zh-CN"/>
        </w:rPr>
        <w:t>（二）</w:t>
      </w:r>
      <w:r>
        <w:rPr>
          <w:rFonts w:hint="default"/>
          <w:sz w:val="24"/>
          <w:szCs w:val="32"/>
          <w:lang w:val="en-US" w:eastAsia="zh-CN"/>
        </w:rPr>
        <w:t>结构板块化：整堂课以 “梳理事件→分析影响→提炼方法” 三个任务为核心板块，形成余映潮</w:t>
      </w:r>
      <w:r>
        <w:rPr>
          <w:rFonts w:hint="eastAsia"/>
          <w:sz w:val="24"/>
          <w:szCs w:val="32"/>
          <w:lang w:val="en-US" w:eastAsia="zh-CN"/>
        </w:rPr>
        <w:t>老师</w:t>
      </w:r>
      <w:r>
        <w:rPr>
          <w:rFonts w:hint="default"/>
          <w:sz w:val="24"/>
          <w:szCs w:val="32"/>
          <w:lang w:val="en-US" w:eastAsia="zh-CN"/>
        </w:rPr>
        <w:t>倡导的 “清晰、有序、高效” 的板块式教学结构</w:t>
      </w:r>
      <w:r>
        <w:rPr>
          <w:rFonts w:hint="eastAsia"/>
          <w:sz w:val="24"/>
          <w:szCs w:val="32"/>
          <w:lang w:val="en-US" w:eastAsia="zh-CN"/>
        </w:rPr>
        <w:t>——</w:t>
      </w:r>
      <w:r>
        <w:rPr>
          <w:rFonts w:hint="default"/>
          <w:sz w:val="24"/>
          <w:szCs w:val="32"/>
          <w:lang w:val="en-US" w:eastAsia="zh-CN"/>
        </w:rPr>
        <w:t>每个板块目标明确，前一板块为后一板块铺垫，如 “梳理于漪老师的成长事件” 是 “归纳</w:t>
      </w:r>
      <w:r>
        <w:rPr>
          <w:rFonts w:hint="eastAsia"/>
          <w:sz w:val="24"/>
          <w:szCs w:val="32"/>
          <w:lang w:val="en-US" w:eastAsia="zh-CN"/>
        </w:rPr>
        <w:t>往事对于漪老师的影响</w:t>
      </w:r>
      <w:r>
        <w:rPr>
          <w:rFonts w:hint="default"/>
          <w:sz w:val="24"/>
          <w:szCs w:val="32"/>
          <w:lang w:val="en-US" w:eastAsia="zh-CN"/>
        </w:rPr>
        <w:t>” 的基础，“归纳</w:t>
      </w:r>
      <w:r>
        <w:rPr>
          <w:rFonts w:hint="eastAsia"/>
          <w:sz w:val="24"/>
          <w:szCs w:val="32"/>
          <w:lang w:val="en-US" w:eastAsia="zh-CN"/>
        </w:rPr>
        <w:t>影响</w:t>
      </w:r>
      <w:r>
        <w:rPr>
          <w:rFonts w:hint="default"/>
          <w:sz w:val="24"/>
          <w:szCs w:val="32"/>
          <w:lang w:val="en-US" w:eastAsia="zh-CN"/>
        </w:rPr>
        <w:t>” 又为 “</w:t>
      </w:r>
      <w:r>
        <w:rPr>
          <w:rFonts w:hint="eastAsia"/>
          <w:sz w:val="24"/>
          <w:szCs w:val="32"/>
          <w:lang w:val="en-US" w:eastAsia="zh-CN"/>
        </w:rPr>
        <w:t>提炼阅读方法</w:t>
      </w:r>
      <w:r>
        <w:rPr>
          <w:rFonts w:hint="default"/>
          <w:sz w:val="24"/>
          <w:szCs w:val="32"/>
          <w:lang w:val="en-US" w:eastAsia="zh-CN"/>
        </w:rPr>
        <w:t>” 提供文本</w:t>
      </w:r>
      <w:r>
        <w:rPr>
          <w:rFonts w:hint="eastAsia"/>
          <w:sz w:val="24"/>
          <w:szCs w:val="32"/>
          <w:lang w:val="en-US" w:eastAsia="zh-CN"/>
        </w:rPr>
        <w:t>依据</w:t>
      </w:r>
      <w:r>
        <w:rPr>
          <w:rFonts w:hint="default"/>
          <w:sz w:val="24"/>
          <w:szCs w:val="32"/>
          <w:lang w:val="en-US" w:eastAsia="zh-CN"/>
        </w:rPr>
        <w:t>，避免</w:t>
      </w:r>
      <w:r>
        <w:rPr>
          <w:rFonts w:hint="eastAsia"/>
          <w:sz w:val="24"/>
          <w:szCs w:val="32"/>
          <w:lang w:val="en-US" w:eastAsia="zh-CN"/>
        </w:rPr>
        <w:t>了</w:t>
      </w:r>
      <w:r>
        <w:rPr>
          <w:rFonts w:hint="default"/>
          <w:sz w:val="24"/>
          <w:szCs w:val="32"/>
          <w:lang w:val="en-US" w:eastAsia="zh-CN"/>
        </w:rPr>
        <w:t>教学碎片化</w:t>
      </w:r>
      <w:r>
        <w:rPr>
          <w:rFonts w:hint="eastAsia"/>
          <w:sz w:val="24"/>
          <w:szCs w:val="32"/>
          <w:lang w:val="en-US" w:eastAsia="zh-CN"/>
        </w:rPr>
        <w:t>问题的出现。</w:t>
      </w:r>
    </w:p>
    <w:p w14:paraId="54B439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4"/>
          <w:szCs w:val="32"/>
          <w:lang w:val="en-US" w:eastAsia="zh-CN"/>
        </w:rPr>
      </w:pPr>
      <w:r>
        <w:rPr>
          <w:rFonts w:hint="eastAsia"/>
          <w:sz w:val="24"/>
          <w:szCs w:val="32"/>
          <w:lang w:val="en-US" w:eastAsia="zh-CN"/>
        </w:rPr>
        <w:t>作为新教师，</w:t>
      </w:r>
      <w:r>
        <w:rPr>
          <w:rFonts w:hint="default"/>
          <w:sz w:val="24"/>
          <w:szCs w:val="32"/>
          <w:lang w:val="en-US" w:eastAsia="zh-CN"/>
        </w:rPr>
        <w:t>教学</w:t>
      </w:r>
      <w:r>
        <w:rPr>
          <w:rFonts w:hint="eastAsia"/>
          <w:sz w:val="24"/>
          <w:szCs w:val="32"/>
          <w:lang w:val="en-US" w:eastAsia="zh-CN"/>
        </w:rPr>
        <w:t>往往容易</w:t>
      </w:r>
      <w:r>
        <w:rPr>
          <w:rFonts w:hint="default"/>
          <w:sz w:val="24"/>
          <w:szCs w:val="32"/>
          <w:lang w:val="en-US" w:eastAsia="zh-CN"/>
        </w:rPr>
        <w:t>陷入 “逐段分析” 的线性模式，</w:t>
      </w:r>
      <w:r>
        <w:rPr>
          <w:rFonts w:hint="eastAsia"/>
          <w:sz w:val="24"/>
          <w:szCs w:val="32"/>
          <w:lang w:val="en-US" w:eastAsia="zh-CN"/>
        </w:rPr>
        <w:t>吴老师的课让我意识到</w:t>
      </w:r>
      <w:r>
        <w:rPr>
          <w:rFonts w:hint="default"/>
          <w:sz w:val="24"/>
          <w:szCs w:val="32"/>
          <w:lang w:val="en-US" w:eastAsia="zh-CN"/>
        </w:rPr>
        <w:t>今后需</w:t>
      </w:r>
      <w:r>
        <w:rPr>
          <w:rFonts w:hint="eastAsia"/>
          <w:sz w:val="24"/>
          <w:szCs w:val="32"/>
          <w:lang w:val="en-US" w:eastAsia="zh-CN"/>
        </w:rPr>
        <w:t>多进行</w:t>
      </w:r>
      <w:r>
        <w:rPr>
          <w:rFonts w:hint="default"/>
          <w:sz w:val="24"/>
          <w:szCs w:val="32"/>
          <w:lang w:val="en-US" w:eastAsia="zh-CN"/>
        </w:rPr>
        <w:t xml:space="preserve"> “板块式教学”，围绕 “核心素养目标”设计 2-3 个清晰的任务板块，每个板块明确 “能力目标”，让教学更具逻辑性与层次性</w:t>
      </w:r>
      <w:r>
        <w:rPr>
          <w:rFonts w:hint="eastAsia"/>
          <w:sz w:val="24"/>
          <w:szCs w:val="32"/>
          <w:lang w:val="en-US" w:eastAsia="zh-CN"/>
        </w:rPr>
        <w:t>。</w:t>
      </w:r>
    </w:p>
    <w:p w14:paraId="4AD4A9E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default"/>
          <w:sz w:val="24"/>
          <w:szCs w:val="32"/>
          <w:lang w:val="en-US" w:eastAsia="zh-CN"/>
        </w:rPr>
      </w:pPr>
      <w:r>
        <w:rPr>
          <w:rFonts w:hint="default"/>
          <w:sz w:val="24"/>
          <w:szCs w:val="32"/>
          <w:lang w:val="en-US" w:eastAsia="zh-CN"/>
        </w:rPr>
        <w:t>目标素养化：课堂架构始终紧扣新课标核心素养</w:t>
      </w:r>
      <w:r>
        <w:rPr>
          <w:rFonts w:hint="eastAsia"/>
          <w:sz w:val="24"/>
          <w:szCs w:val="32"/>
          <w:lang w:val="en-US" w:eastAsia="zh-CN"/>
        </w:rPr>
        <w:t>，</w:t>
      </w:r>
      <w:r>
        <w:rPr>
          <w:rFonts w:hint="default"/>
          <w:sz w:val="24"/>
          <w:szCs w:val="32"/>
          <w:lang w:val="en-US" w:eastAsia="zh-CN"/>
        </w:rPr>
        <w:t>从 “梳理事件” 培养 “语言运用” 能力，到 “分析影响” 渗透 “文化自信”，再到 “提炼阅读方法” 发展 “思维能力”，实现了 “知识理解→能力运用→方法掌握” 的素养进阶，真正做到 “教课文” 而非 “讲课文”。</w:t>
      </w:r>
    </w:p>
    <w:p w14:paraId="6BBBA7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textAlignment w:val="auto"/>
        <w:rPr>
          <w:rFonts w:hint="default"/>
          <w:sz w:val="24"/>
          <w:szCs w:val="32"/>
          <w:lang w:val="en-US" w:eastAsia="zh-CN"/>
        </w:rPr>
      </w:pPr>
      <w:r>
        <w:rPr>
          <w:rFonts w:hint="eastAsia"/>
          <w:sz w:val="24"/>
          <w:szCs w:val="32"/>
          <w:lang w:val="en-US" w:eastAsia="zh-CN"/>
        </w:rPr>
        <w:t>高山仰止，方知才疏，三人同行，觉左右为师。吴老师的这堂课，不仅是一场知识的传授，更是一次对语言文字的深刻探索。此后，我会更加注重课堂的设计，同时不断进行教学反思，让自己尽快地成长、成熟起来。</w:t>
      </w:r>
    </w:p>
    <w:p w14:paraId="6C40EA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4"/>
          <w:szCs w:val="32"/>
          <w:lang w:val="en-US" w:eastAsia="zh-CN"/>
        </w:rPr>
      </w:pPr>
    </w:p>
    <w:p w14:paraId="3F729179">
      <w:pPr>
        <w:keepNext w:val="0"/>
        <w:keepLines w:val="0"/>
        <w:pageBreakBefore w:val="0"/>
        <w:widowControl w:val="0"/>
        <w:kinsoku/>
        <w:wordWrap/>
        <w:overflowPunct/>
        <w:topLinePunct w:val="0"/>
        <w:autoSpaceDE/>
        <w:autoSpaceDN/>
        <w:bidi w:val="0"/>
        <w:adjustRightInd/>
        <w:snapToGrid/>
        <w:spacing w:line="420" w:lineRule="exact"/>
        <w:ind w:firstLine="643" w:firstLineChars="200"/>
        <w:jc w:val="center"/>
        <w:textAlignment w:val="auto"/>
        <w:rPr>
          <w:rFonts w:hint="eastAsia"/>
          <w:b/>
          <w:bCs/>
          <w:sz w:val="32"/>
          <w:szCs w:val="32"/>
          <w:lang w:val="en-US" w:eastAsia="zh-CN"/>
        </w:rPr>
      </w:pPr>
      <w:r>
        <w:rPr>
          <w:rFonts w:hint="eastAsia"/>
          <w:b/>
          <w:bCs/>
          <w:sz w:val="32"/>
          <w:szCs w:val="32"/>
          <w:lang w:val="en-US" w:eastAsia="zh-CN"/>
        </w:rPr>
        <w:t>听课反思</w:t>
      </w:r>
    </w:p>
    <w:p w14:paraId="13E95927">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语文组  何婉婷</w:t>
      </w:r>
    </w:p>
    <w:p w14:paraId="4CAABA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本次</w:t>
      </w:r>
      <w:r>
        <w:rPr>
          <w:rFonts w:hint="eastAsia" w:ascii="楷体" w:hAnsi="楷体" w:eastAsia="楷体" w:cs="楷体"/>
          <w:sz w:val="24"/>
          <w:szCs w:val="24"/>
        </w:rPr>
        <w:t>优秀教师课堂开放活动</w:t>
      </w:r>
      <w:r>
        <w:rPr>
          <w:rFonts w:hint="eastAsia" w:ascii="楷体" w:hAnsi="楷体" w:eastAsia="楷体" w:cs="楷体"/>
          <w:sz w:val="24"/>
          <w:szCs w:val="24"/>
          <w:lang w:val="en-US" w:eastAsia="zh-CN"/>
        </w:rPr>
        <w:t>中，我聆听了吴露露老师执教的《往事依依》一课，其课堂设计巧妙、过程环环相扣，做到了以学生为中心，对我的语文教学有很大的帮助和启发。</w:t>
      </w:r>
    </w:p>
    <w:p w14:paraId="69BDE85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吴老师的课堂的核心特色，是始终围绕学生的认知规律展开设计。其一，在课前布置预习单，既培养了学生的自主学习能力，又能快速推进课程，使45分钟的课内涵丰富。其二，导入从学生的考试反思入手，通过“如何理解文章”勾连起学习《往事依依》的意义——掌握语文学习的方法，从学生实际出发，传授知识从具体到抽象，层层递进。其三，对于该文的学习重点“领起句”是通过学生在阅读文章、完成表格的时候自然提出，易于让学生理解。</w:t>
      </w:r>
    </w:p>
    <w:p w14:paraId="12DAE39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除此之外，散文教学易陷入“教师讲、学生听”的被动状态，但吴老师的课堂能始终让学生高度集中，其管理智慧在于利用“任务+互动”的方式提高学生的注意力。初读环节设计“利用表格梳理往事”的任务，让学生的梳理有明确的操作方向。精读环节中“结合单元导语谈往事意义”，既引导学生关联已有知识，也通过“分享感受”的互动，让学生始终处于“思考——表达”的状态。</w:t>
      </w:r>
    </w:p>
    <w:p w14:paraId="061FE4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吴老师的课堂让我明白“生活经验迁移法”的重要性。将“看图画”“读诗集”等往事，链接到学生的日常阅读体验，让学生从“理解作者的情感”转向“共情相似的体验”，深化了散文的情感教学目标。</w:t>
      </w:r>
    </w:p>
    <w:p w14:paraId="7D89482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对照吴老师的课堂，我需在以下方面改进：</w:t>
      </w:r>
    </w:p>
    <w:p w14:paraId="0497D3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其一，将抽象知识的传授通过任务布置具体化。以往散文教学中，“分析情感”“梳理内容”等指令偏抽象，后续可借鉴“表格梳理”的方式，将任务拆解为可操作的步骤，让学生“知道做什么、怎么做”。</w:t>
      </w:r>
    </w:p>
    <w:p w14:paraId="742A0D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sz w:val="24"/>
          <w:szCs w:val="24"/>
          <w:lang w:val="en-US" w:eastAsia="zh-CN"/>
        </w:rPr>
      </w:pPr>
      <w:r>
        <w:rPr>
          <w:rFonts w:hint="eastAsia" w:ascii="楷体" w:hAnsi="楷体" w:eastAsia="楷体" w:cs="楷体"/>
          <w:sz w:val="24"/>
          <w:szCs w:val="24"/>
          <w:lang w:val="en-US" w:eastAsia="zh-CN"/>
        </w:rPr>
        <w:t>其二，利用好单元导语、课后习题。之前教学常忽视单元导语、预习提示等资源，以后需要将单元导语作为文本解读的“支架”，让教学更贴合单元</w:t>
      </w:r>
      <w:r>
        <w:rPr>
          <w:rFonts w:hint="default" w:ascii="楷体" w:hAnsi="楷体" w:eastAsia="楷体" w:cs="楷体"/>
          <w:sz w:val="24"/>
          <w:szCs w:val="24"/>
          <w:lang w:val="en-US" w:eastAsia="zh-CN"/>
        </w:rPr>
        <w:t>整体目标</w:t>
      </w:r>
      <w:r>
        <w:rPr>
          <w:rFonts w:hint="eastAsia" w:ascii="楷体" w:hAnsi="楷体" w:eastAsia="楷体" w:cs="楷体"/>
          <w:sz w:val="24"/>
          <w:szCs w:val="24"/>
          <w:lang w:val="en-US" w:eastAsia="zh-CN"/>
        </w:rPr>
        <w:t>。</w:t>
      </w:r>
    </w:p>
    <w:p w14:paraId="50EF31AE">
      <w:pPr>
        <w:ind w:firstLine="420"/>
        <w:jc w:val="center"/>
        <w:rPr>
          <w:rFonts w:hint="eastAsia"/>
          <w:b/>
          <w:bCs/>
          <w:sz w:val="28"/>
          <w:szCs w:val="36"/>
        </w:rPr>
      </w:pPr>
      <w:r>
        <w:rPr>
          <w:rFonts w:hint="eastAsia"/>
          <w:b/>
          <w:bCs/>
          <w:sz w:val="28"/>
          <w:szCs w:val="36"/>
        </w:rPr>
        <w:t>取人之长，见贤思齐</w:t>
      </w:r>
    </w:p>
    <w:p w14:paraId="45D3464B">
      <w:pPr>
        <w:ind w:firstLine="420"/>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语文组 张桐桐</w:t>
      </w:r>
    </w:p>
    <w:p w14:paraId="3FA05055">
      <w:pPr>
        <w:ind w:firstLine="420"/>
        <w:rPr>
          <w:rFonts w:hint="eastAsia" w:ascii="楷体" w:hAnsi="楷体" w:eastAsia="楷体" w:cs="楷体"/>
          <w:sz w:val="24"/>
          <w:szCs w:val="32"/>
        </w:rPr>
      </w:pPr>
      <w:r>
        <w:rPr>
          <w:rFonts w:hint="eastAsia" w:ascii="楷体" w:hAnsi="楷体" w:eastAsia="楷体" w:cs="楷体"/>
          <w:sz w:val="24"/>
          <w:szCs w:val="32"/>
        </w:rPr>
        <w:t>近日，我有幸走进多位资深语文教师的课堂，沉浸于他们教学的智慧与魅力之中。老师们深厚的教学功底、灵动的课堂设计以及高效的课堂管理，令我这位初入教坛的新人如沐春风、获益匪浅。结合七年级语文教学的特点，我进行了如下反思，以鞭策自我不断精进，早日成长为一名合格的语文教师。</w:t>
      </w:r>
    </w:p>
    <w:p w14:paraId="6A609C95">
      <w:pPr>
        <w:ind w:left="0" w:firstLine="0"/>
        <w:rPr>
          <w:rFonts w:hint="eastAsia" w:ascii="楷体" w:hAnsi="楷体" w:eastAsia="楷体" w:cs="楷体"/>
          <w:sz w:val="24"/>
          <w:szCs w:val="32"/>
        </w:rPr>
      </w:pPr>
      <w:r>
        <w:rPr>
          <w:rFonts w:hint="eastAsia" w:ascii="楷体" w:hAnsi="楷体" w:eastAsia="楷体" w:cs="楷体"/>
          <w:sz w:val="24"/>
          <w:szCs w:val="32"/>
        </w:rPr>
        <w:t>一、优秀课堂特色：深耕文本，素养为纲</w:t>
      </w:r>
    </w:p>
    <w:p w14:paraId="5E407838">
      <w:pPr>
        <w:ind w:firstLine="420"/>
        <w:rPr>
          <w:rFonts w:hint="eastAsia" w:ascii="楷体" w:hAnsi="楷体" w:eastAsia="楷体" w:cs="楷体"/>
          <w:sz w:val="24"/>
          <w:szCs w:val="32"/>
        </w:rPr>
      </w:pPr>
      <w:r>
        <w:rPr>
          <w:rFonts w:hint="eastAsia" w:ascii="楷体" w:hAnsi="楷体" w:eastAsia="楷体" w:cs="楷体"/>
          <w:sz w:val="24"/>
          <w:szCs w:val="32"/>
        </w:rPr>
        <w:t>优秀教师的课堂，始终以语文核心素养为轴心，兼具“扎实”与“灵动”之美。在文本解读上，他们不止步于表层文字，而是深入挖掘文本背后的文化意蕴与思想光芒。例如在散文教学中，教师以关键词句为桥，引导学生体悟作者的情感流动，并巧妙勾连现实生活，使文本与学生的生命体验相映成辉。就比如《往事依依》这一课，吴老师从学生日常读文章的困惑入手，引导学生抓住关键句，明往事意义，悟往事情感，体会金子般的往事带给作者的影响，也解决学生在阅读方法上的困惑。</w:t>
      </w:r>
    </w:p>
    <w:p w14:paraId="5482F0A9">
      <w:pPr>
        <w:ind w:firstLine="420"/>
        <w:rPr>
          <w:rFonts w:hint="eastAsia" w:ascii="楷体" w:hAnsi="楷体" w:eastAsia="楷体" w:cs="楷体"/>
          <w:sz w:val="24"/>
          <w:szCs w:val="32"/>
        </w:rPr>
      </w:pPr>
      <w:r>
        <w:rPr>
          <w:rFonts w:hint="eastAsia" w:ascii="楷体" w:hAnsi="楷体" w:eastAsia="楷体" w:cs="楷体"/>
          <w:sz w:val="24"/>
          <w:szCs w:val="32"/>
        </w:rPr>
        <w:t>课堂节奏亦如行云流水，张弛有度。既能高效完成教学任务，又给予学生充分的思考与表达空间，真正实现了以学生为主体，让语文课成为思想碰撞与灵感萌发的沃土。</w:t>
      </w:r>
    </w:p>
    <w:p w14:paraId="60195CCF">
      <w:pPr>
        <w:ind w:left="0" w:firstLine="0"/>
        <w:rPr>
          <w:rFonts w:hint="eastAsia" w:ascii="楷体" w:hAnsi="楷体" w:eastAsia="楷体" w:cs="楷体"/>
          <w:sz w:val="24"/>
          <w:szCs w:val="32"/>
        </w:rPr>
      </w:pPr>
      <w:r>
        <w:rPr>
          <w:rFonts w:hint="eastAsia" w:ascii="楷体" w:hAnsi="楷体" w:eastAsia="楷体" w:cs="楷体"/>
          <w:sz w:val="24"/>
          <w:szCs w:val="32"/>
        </w:rPr>
        <w:t>二、课堂管理：严慈相济，育人于细</w:t>
      </w:r>
    </w:p>
    <w:p w14:paraId="6DEF7F34">
      <w:pPr>
        <w:ind w:firstLine="420"/>
        <w:rPr>
          <w:rFonts w:hint="eastAsia" w:ascii="楷体" w:hAnsi="楷体" w:eastAsia="楷体" w:cs="楷体"/>
          <w:sz w:val="24"/>
          <w:szCs w:val="32"/>
        </w:rPr>
      </w:pPr>
      <w:r>
        <w:rPr>
          <w:rFonts w:hint="eastAsia" w:ascii="楷体" w:hAnsi="楷体" w:eastAsia="楷体" w:cs="楷体"/>
          <w:sz w:val="24"/>
          <w:szCs w:val="32"/>
        </w:rPr>
        <w:t>高效课堂离不开卓越的管理艺术。在听课中，我深切感受到优秀教师“严而有度，爱而不纵”的管理智慧。他们既立规矩、明边界，从坐姿到发言，从听讲至合作，皆有章可循；又始终以温和坚定的姿态与学生互动，不吝鼓励、善于发现，让每一份努力都被看见、每一个声音都被尊重。</w:t>
      </w:r>
    </w:p>
    <w:p w14:paraId="5C62E2BE">
      <w:pPr>
        <w:ind w:firstLine="420"/>
        <w:rPr>
          <w:rFonts w:hint="eastAsia" w:ascii="楷体" w:hAnsi="楷体" w:eastAsia="楷体" w:cs="楷体"/>
          <w:sz w:val="24"/>
          <w:szCs w:val="32"/>
        </w:rPr>
      </w:pPr>
      <w:r>
        <w:rPr>
          <w:rFonts w:hint="eastAsia" w:ascii="楷体" w:hAnsi="楷体" w:eastAsia="楷体" w:cs="楷体"/>
          <w:sz w:val="24"/>
          <w:szCs w:val="32"/>
        </w:rPr>
        <w:t>这种“严慈相济”的方式，既维护了秩序，也滋养了心灵。七年级学生正处于习惯养成的关键阶段，我意识到：唯有“严”中有爱，“管”中有情，方能构建既有序又温暖的语文课堂。</w:t>
      </w:r>
    </w:p>
    <w:p w14:paraId="6F1D3C1D">
      <w:pPr>
        <w:ind w:left="0" w:firstLine="0"/>
        <w:rPr>
          <w:rFonts w:hint="eastAsia" w:ascii="楷体" w:hAnsi="楷体" w:eastAsia="楷体" w:cs="楷体"/>
          <w:sz w:val="24"/>
          <w:szCs w:val="32"/>
        </w:rPr>
      </w:pPr>
      <w:r>
        <w:rPr>
          <w:rFonts w:hint="eastAsia" w:ascii="楷体" w:hAnsi="楷体" w:eastAsia="楷体" w:cs="楷体"/>
          <w:sz w:val="24"/>
          <w:szCs w:val="32"/>
        </w:rPr>
        <w:t>三、教学方法：巧设路径，激活思维</w:t>
      </w:r>
    </w:p>
    <w:p w14:paraId="5A201786">
      <w:pPr>
        <w:ind w:firstLine="420"/>
        <w:rPr>
          <w:rFonts w:hint="eastAsia" w:ascii="楷体" w:hAnsi="楷体" w:eastAsia="楷体" w:cs="楷体"/>
          <w:sz w:val="24"/>
          <w:szCs w:val="32"/>
        </w:rPr>
      </w:pPr>
      <w:r>
        <w:rPr>
          <w:rFonts w:hint="eastAsia" w:ascii="楷体" w:hAnsi="楷体" w:eastAsia="楷体" w:cs="楷体"/>
          <w:sz w:val="24"/>
          <w:szCs w:val="32"/>
        </w:rPr>
        <w:t>几位老师的教学方法灵活多样，极具借鉴价值。其一，善用“问题链”教学，由浅入深铺设阶梯，引导学生拾级而上，实现思维的纵深发展。例如从情节梳理到人物心理，再到主题升华，层层设问，步步生花。</w:t>
      </w:r>
    </w:p>
    <w:p w14:paraId="692F020A">
      <w:pPr>
        <w:ind w:firstLine="420"/>
        <w:rPr>
          <w:rFonts w:hint="eastAsia" w:ascii="楷体" w:hAnsi="楷体" w:eastAsia="楷体" w:cs="楷体"/>
          <w:sz w:val="24"/>
          <w:szCs w:val="32"/>
        </w:rPr>
      </w:pPr>
      <w:r>
        <w:rPr>
          <w:rFonts w:hint="eastAsia" w:ascii="楷体" w:hAnsi="楷体" w:eastAsia="楷体" w:cs="楷体"/>
          <w:sz w:val="24"/>
          <w:szCs w:val="32"/>
        </w:rPr>
        <w:t>其二，精于组织小组合作，依据学情合理分工，确保人人参与、互助共进。</w:t>
      </w:r>
    </w:p>
    <w:p w14:paraId="5809C593">
      <w:pPr>
        <w:ind w:firstLine="420"/>
        <w:rPr>
          <w:rFonts w:hint="eastAsia" w:ascii="楷体" w:hAnsi="楷体" w:eastAsia="楷体" w:cs="楷体"/>
          <w:sz w:val="24"/>
          <w:szCs w:val="32"/>
        </w:rPr>
      </w:pPr>
      <w:r>
        <w:rPr>
          <w:rFonts w:hint="eastAsia" w:ascii="楷体" w:hAnsi="楷体" w:eastAsia="楷体" w:cs="楷体"/>
          <w:sz w:val="24"/>
          <w:szCs w:val="32"/>
        </w:rPr>
        <w:t>其三，推行多元评价机制，不仅有教师的点拨引导，更引入学生自评与互评，全面关注知识、能力与态度的协同发展，让评价真正成为推动成长的春风。</w:t>
      </w:r>
    </w:p>
    <w:p w14:paraId="11770289">
      <w:pPr>
        <w:ind w:left="0" w:firstLine="0"/>
        <w:rPr>
          <w:rFonts w:hint="eastAsia" w:ascii="楷体" w:hAnsi="楷体" w:eastAsia="楷体" w:cs="楷体"/>
          <w:sz w:val="24"/>
          <w:szCs w:val="32"/>
        </w:rPr>
      </w:pPr>
      <w:r>
        <w:rPr>
          <w:rFonts w:hint="eastAsia" w:ascii="楷体" w:hAnsi="楷体" w:eastAsia="楷体" w:cs="楷体"/>
          <w:sz w:val="24"/>
          <w:szCs w:val="32"/>
        </w:rPr>
        <w:t>四、自我革新：对标反思，笃行致远</w:t>
      </w:r>
    </w:p>
    <w:p w14:paraId="5335FB70">
      <w:pPr>
        <w:ind w:firstLine="420"/>
        <w:rPr>
          <w:rFonts w:hint="eastAsia" w:ascii="楷体" w:hAnsi="楷体" w:eastAsia="楷体" w:cs="楷体"/>
          <w:sz w:val="24"/>
          <w:szCs w:val="32"/>
        </w:rPr>
      </w:pPr>
      <w:r>
        <w:rPr>
          <w:rFonts w:hint="eastAsia" w:ascii="楷体" w:hAnsi="楷体" w:eastAsia="楷体" w:cs="楷体"/>
          <w:sz w:val="24"/>
          <w:szCs w:val="32"/>
        </w:rPr>
        <w:t>对照优秀课堂，我深刻认识到自身的不足，并明确了前行的方向。文本解读上，须进一步深耕，备课时既要“入乎其内”，细读文本、参透内涵；也要“出乎其外”，关联文化、关照现实，让教学有根亦有魂。</w:t>
      </w:r>
    </w:p>
    <w:p w14:paraId="48E42821">
      <w:pPr>
        <w:ind w:firstLine="420"/>
        <w:rPr>
          <w:rFonts w:hint="eastAsia" w:ascii="楷体" w:hAnsi="楷体" w:eastAsia="楷体" w:cs="楷体"/>
          <w:sz w:val="24"/>
          <w:szCs w:val="32"/>
        </w:rPr>
      </w:pPr>
      <w:r>
        <w:rPr>
          <w:rFonts w:hint="eastAsia" w:ascii="楷体" w:hAnsi="楷体" w:eastAsia="楷体" w:cs="楷体"/>
          <w:sz w:val="24"/>
          <w:szCs w:val="32"/>
        </w:rPr>
        <w:t>课堂管理上，要尽快建立系统规范，并注入人文关怀，以真诚换信任，营造安全、积极的学习场域。教学方法上，需打破“一言堂”的惯性，灵活运用问题导学、合作探究等策略，激发学生主动建构；同时提升课堂应变能力，珍视每一处生成，让教学在动态中绽放活力。</w:t>
      </w:r>
    </w:p>
    <w:p w14:paraId="32E3FE29">
      <w:pPr>
        <w:ind w:firstLine="420"/>
        <w:rPr>
          <w:rFonts w:hint="eastAsia" w:ascii="楷体" w:hAnsi="楷体" w:eastAsia="楷体" w:cs="楷体"/>
          <w:sz w:val="24"/>
          <w:szCs w:val="32"/>
        </w:rPr>
      </w:pPr>
      <w:r>
        <w:rPr>
          <w:rFonts w:hint="eastAsia" w:ascii="楷体" w:hAnsi="楷体" w:eastAsia="楷体" w:cs="楷体"/>
          <w:sz w:val="24"/>
          <w:szCs w:val="32"/>
        </w:rPr>
        <w:t>此外，更要关注学生差异，实施分层任务，让每一位学生都能在语文天地中找到属于自己的星光。</w:t>
      </w:r>
    </w:p>
    <w:p w14:paraId="36CEEF84">
      <w:pPr>
        <w:ind w:firstLine="420"/>
        <w:rPr>
          <w:rFonts w:hint="eastAsia" w:ascii="楷体" w:hAnsi="楷体" w:eastAsia="楷体" w:cs="楷体"/>
          <w:sz w:val="24"/>
          <w:szCs w:val="32"/>
        </w:rPr>
      </w:pPr>
      <w:r>
        <w:rPr>
          <w:rFonts w:hint="eastAsia" w:ascii="楷体" w:hAnsi="楷体" w:eastAsia="楷体" w:cs="楷体"/>
          <w:sz w:val="24"/>
          <w:szCs w:val="32"/>
        </w:rPr>
        <w:t>最后我想说，此番听课，如照镜，亦如启窗。既照见差距，也看见远方。我将以优秀同仁为楷模，以反思为起点，将所见所学化于心、践于行，不断提升教学品质，陪伴七年级的孩子们在语文的世界中——向美而行，茁壮成长。</w:t>
      </w:r>
    </w:p>
    <w:p w14:paraId="749F82A4">
      <w:pPr>
        <w:ind w:firstLine="420"/>
        <w:rPr>
          <w:rFonts w:hint="eastAsia"/>
        </w:rPr>
      </w:pPr>
    </w:p>
    <w:p w14:paraId="7CBA8930">
      <w:pPr>
        <w:ind w:firstLine="420"/>
        <w:rPr>
          <w:rFonts w:hint="eastAsia"/>
        </w:rPr>
      </w:pPr>
    </w:p>
    <w:p w14:paraId="2F2B06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Lucida Sans">
    <w:panose1 w:val="020B060203050402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3FE42"/>
    <w:multiLevelType w:val="singleLevel"/>
    <w:tmpl w:val="C233FE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75E27"/>
    <w:rsid w:val="229F30BD"/>
    <w:rsid w:val="37CDF9C3"/>
    <w:rsid w:val="3EFFAC7E"/>
    <w:rsid w:val="3FFAE0E5"/>
    <w:rsid w:val="43BE4B10"/>
    <w:rsid w:val="44305B4A"/>
    <w:rsid w:val="45EF4DEA"/>
    <w:rsid w:val="51D97469"/>
    <w:rsid w:val="587344AD"/>
    <w:rsid w:val="5FECF635"/>
    <w:rsid w:val="632C3102"/>
    <w:rsid w:val="673D6321"/>
    <w:rsid w:val="6B7063CD"/>
    <w:rsid w:val="6F971AFF"/>
    <w:rsid w:val="77EF94FB"/>
    <w:rsid w:val="797B85C7"/>
    <w:rsid w:val="7BFF7121"/>
    <w:rsid w:val="7EDB1427"/>
    <w:rsid w:val="7F144BC1"/>
    <w:rsid w:val="7F8FB6C1"/>
    <w:rsid w:val="A9FBF737"/>
    <w:rsid w:val="B37D2F56"/>
    <w:rsid w:val="B77F79D5"/>
    <w:rsid w:val="BB7FDA5A"/>
    <w:rsid w:val="BD5F9B0E"/>
    <w:rsid w:val="EFD70061"/>
    <w:rsid w:val="F7BFFB0C"/>
    <w:rsid w:val="FEBFFB9C"/>
    <w:rsid w:val="FF7D90A4"/>
    <w:rsid w:val="FFFD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name="List Paragraph"/>
    <w:lsdException w:uiPriority="99" w:name="Quote"/>
    <w:lsdException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2"/>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link w:val="23"/>
    <w:uiPriority w:val="0"/>
    <w:pPr>
      <w:keepNext/>
      <w:keepLines/>
      <w:spacing w:before="160" w:after="80" w:line="278" w:lineRule="auto"/>
      <w:jc w:val="left"/>
      <w:outlineLvl w:val="2"/>
    </w:pPr>
    <w:rPr>
      <w:rFonts w:asciiTheme="majorHAnsi" w:hAnsiTheme="majorHAnsi" w:eastAsiaTheme="majorEastAsia" w:cstheme="majorBidi"/>
      <w:color w:val="2E54A1" w:themeColor="accent1" w:themeShade="BF"/>
      <w:sz w:val="32"/>
      <w:szCs w:val="32"/>
      <w14:ligatures w14:val="standardContextual"/>
    </w:rPr>
  </w:style>
  <w:style w:type="paragraph" w:styleId="5">
    <w:name w:val="heading 4"/>
    <w:basedOn w:val="1"/>
    <w:next w:val="1"/>
    <w:link w:val="24"/>
    <w:uiPriority w:val="0"/>
    <w:pPr>
      <w:keepNext/>
      <w:keepLines/>
      <w:spacing w:before="80" w:after="40" w:line="278" w:lineRule="auto"/>
      <w:jc w:val="left"/>
      <w:outlineLvl w:val="3"/>
    </w:pPr>
    <w:rPr>
      <w:rFonts w:cstheme="majorBidi"/>
      <w:color w:val="2E54A1" w:themeColor="accent1" w:themeShade="BF"/>
      <w:sz w:val="28"/>
      <w:szCs w:val="28"/>
      <w14:ligatures w14:val="standardContextual"/>
    </w:rPr>
  </w:style>
  <w:style w:type="paragraph" w:styleId="6">
    <w:name w:val="heading 5"/>
    <w:basedOn w:val="1"/>
    <w:next w:val="1"/>
    <w:link w:val="25"/>
    <w:qFormat/>
    <w:uiPriority w:val="0"/>
    <w:pPr>
      <w:keepNext/>
      <w:keepLines/>
      <w:spacing w:before="80" w:after="40" w:line="278" w:lineRule="auto"/>
      <w:jc w:val="left"/>
      <w:outlineLvl w:val="4"/>
    </w:pPr>
    <w:rPr>
      <w:rFonts w:cstheme="majorBidi"/>
      <w:color w:val="2E54A1" w:themeColor="accent1" w:themeShade="BF"/>
      <w:sz w:val="24"/>
      <w14:ligatures w14:val="standardContextual"/>
    </w:rPr>
  </w:style>
  <w:style w:type="paragraph" w:styleId="7">
    <w:name w:val="heading 6"/>
    <w:basedOn w:val="1"/>
    <w:next w:val="1"/>
    <w:link w:val="26"/>
    <w:uiPriority w:val="0"/>
    <w:pPr>
      <w:keepNext/>
      <w:keepLines/>
      <w:spacing w:before="40" w:after="0" w:line="278" w:lineRule="auto"/>
      <w:jc w:val="left"/>
      <w:outlineLvl w:val="5"/>
    </w:pPr>
    <w:rPr>
      <w:rFonts w:cstheme="majorBidi"/>
      <w:b/>
      <w:bCs/>
      <w:color w:val="2E54A1" w:themeColor="accent1" w:themeShade="BF"/>
      <w:sz w:val="22"/>
      <w14:ligatures w14:val="standardContextual"/>
    </w:rPr>
  </w:style>
  <w:style w:type="paragraph" w:styleId="8">
    <w:name w:val="heading 7"/>
    <w:basedOn w:val="1"/>
    <w:next w:val="1"/>
    <w:link w:val="27"/>
    <w:uiPriority w:val="0"/>
    <w:pPr>
      <w:keepNext/>
      <w:keepLines/>
      <w:spacing w:before="40" w:after="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8"/>
    <w:uiPriority w:val="0"/>
    <w:pPr>
      <w:keepNext/>
      <w:keepLines/>
      <w:spacing w:after="0"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9"/>
    <w:uiPriority w:val="0"/>
    <w:pPr>
      <w:keepNext/>
      <w:keepLines/>
      <w:spacing w:after="0"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0">
    <w:name w:val="Default Paragraph Font"/>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11">
    <w:name w:val="caption"/>
    <w:basedOn w:val="1"/>
    <w:semiHidden/>
    <w:unhideWhenUsed/>
    <w:qFormat/>
    <w:uiPriority w:val="0"/>
    <w:pPr>
      <w:widowControl w:val="0"/>
      <w:suppressLineNumbers/>
      <w:suppressAutoHyphens/>
      <w:bidi w:val="0"/>
      <w:spacing w:before="120" w:after="120"/>
    </w:pPr>
    <w:rPr>
      <w:rFonts w:ascii="Calibri" w:hAnsi="Calibri" w:eastAsia="宋体" w:cs="Times New Roman"/>
      <w:i/>
      <w:iCs/>
      <w:color w:val="auto"/>
      <w:sz w:val="24"/>
      <w:szCs w:val="24"/>
    </w:rPr>
  </w:style>
  <w:style w:type="paragraph" w:styleId="12">
    <w:name w:val="Body Text"/>
    <w:basedOn w:val="1"/>
    <w:uiPriority w:val="0"/>
    <w:pPr>
      <w:suppressAutoHyphens/>
      <w:bidi w:val="0"/>
      <w:spacing w:before="0" w:after="140" w:line="276" w:lineRule="auto"/>
    </w:pPr>
    <w:rPr>
      <w:rFonts w:ascii="Calibri" w:hAnsi="Calibri" w:eastAsia="宋体" w:cs="Times New Roman"/>
      <w:color w:val="auto"/>
    </w:rPr>
  </w:style>
  <w:style w:type="paragraph" w:styleId="13">
    <w:name w:val="footer"/>
    <w:basedOn w:val="1"/>
    <w:uiPriority w:val="0"/>
    <w:pPr>
      <w:tabs>
        <w:tab w:val="center" w:pos="4153"/>
        <w:tab w:val="right" w:pos="8306"/>
      </w:tabs>
      <w:suppressAutoHyphens/>
      <w:bidi w:val="0"/>
      <w:snapToGrid w:val="0"/>
      <w:jc w:val="left"/>
    </w:pPr>
    <w:rPr>
      <w:rFonts w:ascii="Calibri" w:hAnsi="Calibri" w:eastAsia="宋体" w:cs="Times New Roman"/>
      <w:color w:val="auto"/>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uppressAutoHyphens/>
      <w:bidi w:val="0"/>
      <w:snapToGrid w:val="0"/>
      <w:spacing w:line="240" w:lineRule="auto"/>
      <w:jc w:val="both"/>
      <w:outlineLvl w:val="9"/>
    </w:pPr>
    <w:rPr>
      <w:rFonts w:ascii="Calibri" w:hAnsi="Calibri" w:eastAsia="宋体" w:cs="Times New Roman"/>
      <w:color w:val="auto"/>
      <w:sz w:val="18"/>
    </w:rPr>
  </w:style>
  <w:style w:type="paragraph" w:styleId="15">
    <w:name w:val="Subtitle"/>
    <w:basedOn w:val="1"/>
    <w:next w:val="1"/>
    <w:link w:val="31"/>
    <w:qFormat/>
    <w:uiPriority w:val="0"/>
    <w:pPr>
      <w:spacing w:after="160" w:line="278" w:lineRule="auto"/>
      <w:jc w:val="center"/>
    </w:pPr>
    <w:rPr>
      <w:rFonts w:asciiTheme="majorHAnsi" w:hAnsiTheme="majorHAnsi" w:eastAsiaTheme="majorEastAsia" w:cstheme="majorBidi"/>
      <w:color w:val="000000" w:themeColor="text1"/>
      <w:spacing w:val="15"/>
      <w:sz w:val="28"/>
      <w:szCs w:val="28"/>
      <w14:textFill>
        <w14:solidFill>
          <w14:schemeClr w14:val="tx1"/>
        </w14:solidFill>
      </w14:textFill>
      <w14:ligatures w14:val="standardContextual"/>
    </w:rPr>
  </w:style>
  <w:style w:type="paragraph" w:styleId="16">
    <w:name w:val="List"/>
    <w:basedOn w:val="12"/>
    <w:uiPriority w:val="0"/>
  </w:style>
  <w:style w:type="paragraph" w:styleId="17">
    <w:name w:val="Normal (Web)"/>
    <w:basedOn w:val="1"/>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link w:val="30"/>
    <w:qFormat/>
    <w:uiPriority w:val="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21">
    <w:name w:val="标题 1 字符"/>
    <w:basedOn w:val="20"/>
    <w:link w:val="2"/>
    <w:qFormat/>
    <w:uiPriority w:val="9"/>
    <w:rPr>
      <w:rFonts w:hint="eastAsia" w:ascii="宋体" w:hAnsi="宋体" w:eastAsia="宋体" w:cs="宋体"/>
      <w:b/>
      <w:bCs/>
      <w:kern w:val="44"/>
      <w:sz w:val="48"/>
      <w:szCs w:val="48"/>
      <w:lang w:val="en-US" w:eastAsia="zh-CN" w:bidi="ar"/>
    </w:rPr>
  </w:style>
  <w:style w:type="character" w:customStyle="1" w:styleId="22">
    <w:name w:val="标题 2 字符"/>
    <w:basedOn w:val="20"/>
    <w:link w:val="3"/>
    <w:semiHidden/>
    <w:qFormat/>
    <w:uiPriority w:val="9"/>
    <w:rPr>
      <w:rFonts w:hint="eastAsia" w:ascii="宋体" w:hAnsi="宋体" w:eastAsia="宋体" w:cs="宋体"/>
      <w:b/>
      <w:bCs/>
      <w:kern w:val="0"/>
      <w:sz w:val="36"/>
      <w:szCs w:val="36"/>
      <w:lang w:val="en-US" w:eastAsia="zh-CN" w:bidi="ar"/>
    </w:rPr>
  </w:style>
  <w:style w:type="character" w:customStyle="1" w:styleId="23">
    <w:name w:val="标题 3 字符"/>
    <w:basedOn w:val="20"/>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4">
    <w:name w:val="标题 4 字符"/>
    <w:basedOn w:val="20"/>
    <w:link w:val="5"/>
    <w:semiHidden/>
    <w:qFormat/>
    <w:uiPriority w:val="9"/>
    <w:rPr>
      <w:rFonts w:asciiTheme="minorHAnsi" w:hAnsiTheme="minorHAnsi" w:eastAsiaTheme="minorEastAsia" w:cstheme="majorBidi"/>
      <w:color w:val="2E54A1" w:themeColor="accent1" w:themeShade="BF"/>
      <w:sz w:val="28"/>
      <w:szCs w:val="28"/>
    </w:rPr>
  </w:style>
  <w:style w:type="character" w:customStyle="1" w:styleId="25">
    <w:name w:val="标题 5 字符"/>
    <w:basedOn w:val="20"/>
    <w:link w:val="6"/>
    <w:semiHidden/>
    <w:qFormat/>
    <w:uiPriority w:val="9"/>
    <w:rPr>
      <w:rFonts w:asciiTheme="minorHAnsi" w:hAnsiTheme="minorHAnsi" w:eastAsiaTheme="minorEastAsia" w:cstheme="majorBidi"/>
      <w:color w:val="2E54A1" w:themeColor="accent1" w:themeShade="BF"/>
      <w:sz w:val="24"/>
    </w:rPr>
  </w:style>
  <w:style w:type="character" w:customStyle="1" w:styleId="26">
    <w:name w:val="标题 6 字符"/>
    <w:basedOn w:val="20"/>
    <w:link w:val="7"/>
    <w:semiHidden/>
    <w:qFormat/>
    <w:uiPriority w:val="9"/>
    <w:rPr>
      <w:rFonts w:asciiTheme="minorHAnsi" w:hAnsiTheme="minorHAnsi" w:eastAsiaTheme="minorEastAsia" w:cstheme="majorBidi"/>
      <w:b/>
      <w:bCs/>
      <w:color w:val="2E54A1" w:themeColor="accent1" w:themeShade="BF"/>
    </w:rPr>
  </w:style>
  <w:style w:type="character" w:customStyle="1" w:styleId="27">
    <w:name w:val="标题 7 字符"/>
    <w:basedOn w:val="20"/>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000000" w:themeColor="text1"/>
      <w:spacing w:val="15"/>
      <w:sz w:val="28"/>
      <w:szCs w:val="28"/>
      <w14:textFill>
        <w14:solidFill>
          <w14:schemeClr w14:val="tx1"/>
        </w14:solidFill>
      </w14:textFill>
    </w:rPr>
  </w:style>
  <w:style w:type="paragraph" w:styleId="32">
    <w:name w:val="Quote"/>
    <w:basedOn w:val="1"/>
    <w:next w:val="1"/>
    <w:link w:val="33"/>
    <w:semiHidden/>
    <w:unhideWhenUsed/>
    <w:uiPriority w:val="99"/>
    <w:pPr>
      <w:spacing w:before="160" w:after="160" w:line="278" w:lineRule="auto"/>
      <w:jc w:val="center"/>
    </w:pPr>
    <w:rPr>
      <w:i/>
      <w:iCs/>
      <w:color w:val="000000" w:themeColor="text1"/>
      <w:sz w:val="22"/>
      <w14:textFill>
        <w14:solidFill>
          <w14:schemeClr w14:val="tx1"/>
        </w14:solidFill>
      </w14:textFill>
      <w14:ligatures w14:val="standardContextual"/>
    </w:rPr>
  </w:style>
  <w:style w:type="character" w:customStyle="1" w:styleId="33">
    <w:name w:val="引用 字符"/>
    <w:basedOn w:val="20"/>
    <w:link w:val="32"/>
    <w:qFormat/>
    <w:uiPriority w:val="29"/>
    <w:rPr>
      <w:rFonts w:asciiTheme="minorHAnsi" w:hAnsiTheme="minorHAnsi" w:eastAsiaTheme="minorEastAsia" w:cstheme="minorBidi"/>
      <w:i/>
      <w:iCs/>
      <w:color w:val="000000" w:themeColor="text1"/>
      <w14:textFill>
        <w14:solidFill>
          <w14:schemeClr w14:val="tx1"/>
        </w14:solidFill>
      </w14:textFill>
    </w:rPr>
  </w:style>
  <w:style w:type="paragraph" w:styleId="34">
    <w:name w:val="List Paragraph"/>
    <w:basedOn w:val="1"/>
    <w:semiHidden/>
    <w:unhideWhenUsed/>
    <w:uiPriority w:val="99"/>
    <w:pPr>
      <w:spacing w:after="160" w:line="278" w:lineRule="auto"/>
      <w:ind w:left="720"/>
      <w:contextualSpacing/>
      <w:jc w:val="left"/>
    </w:pPr>
    <w:rPr>
      <w:sz w:val="22"/>
      <w14:ligatures w14:val="standardContextual"/>
    </w:rPr>
  </w:style>
  <w:style w:type="character" w:customStyle="1" w:styleId="35">
    <w:name w:val="Intense Emphasis"/>
    <w:basedOn w:val="20"/>
    <w:qFormat/>
    <w:uiPriority w:val="21"/>
    <w:rPr>
      <w:rFonts w:asciiTheme="minorHAnsi" w:hAnsiTheme="minorHAnsi" w:eastAsiaTheme="minorEastAsia" w:cstheme="minorBidi"/>
      <w:i/>
      <w:iCs/>
      <w:color w:val="2E54A1" w:themeColor="accent1" w:themeShade="BF"/>
    </w:rPr>
  </w:style>
  <w:style w:type="paragraph" w:styleId="36">
    <w:name w:val="Intense Quote"/>
    <w:basedOn w:val="1"/>
    <w:next w:val="1"/>
    <w:link w:val="37"/>
    <w:semiHidden/>
    <w:unhideWhenUsed/>
    <w:uiPriority w:val="99"/>
    <w:pPr>
      <w:pBdr>
        <w:top w:val="single" w:color="2D54A0" w:themeColor="accent1" w:themeShade="BF" w:sz="4" w:space="10"/>
        <w:bottom w:val="single" w:color="2D54A0" w:themeColor="accent1" w:themeShade="BF" w:sz="4" w:space="10"/>
      </w:pBdr>
      <w:spacing w:before="360" w:after="360" w:line="278" w:lineRule="auto"/>
      <w:ind w:left="864" w:right="864"/>
      <w:jc w:val="center"/>
    </w:pPr>
    <w:rPr>
      <w:i/>
      <w:iCs/>
      <w:color w:val="2E54A1" w:themeColor="accent1" w:themeShade="BF"/>
      <w:sz w:val="22"/>
      <w14:ligatures w14:val="standardContextual"/>
    </w:rPr>
  </w:style>
  <w:style w:type="character" w:customStyle="1" w:styleId="37">
    <w:name w:val="明显引用 字符"/>
    <w:basedOn w:val="20"/>
    <w:link w:val="36"/>
    <w:qFormat/>
    <w:uiPriority w:val="30"/>
    <w:rPr>
      <w:rFonts w:asciiTheme="minorHAnsi" w:hAnsiTheme="minorHAnsi" w:eastAsiaTheme="minorEastAsia" w:cstheme="minorBidi"/>
      <w:i/>
      <w:iCs/>
      <w:color w:val="2E54A1" w:themeColor="accent1" w:themeShade="BF"/>
    </w:rPr>
  </w:style>
  <w:style w:type="character" w:customStyle="1" w:styleId="38">
    <w:name w:val="Intense Reference"/>
    <w:basedOn w:val="20"/>
    <w:qFormat/>
    <w:uiPriority w:val="32"/>
    <w:rPr>
      <w:rFonts w:asciiTheme="minorHAnsi" w:hAnsiTheme="minorHAnsi" w:eastAsiaTheme="minorEastAsia" w:cstheme="minorBidi"/>
      <w:b/>
      <w:bCs/>
      <w:smallCaps/>
      <w:color w:val="2E54A1" w:themeColor="accent1" w:themeShade="BF"/>
      <w:spacing w:val="5"/>
    </w:rPr>
  </w:style>
  <w:style w:type="character" w:customStyle="1" w:styleId="39">
    <w:name w:val="默认段落字体1"/>
    <w:uiPriority w:val="0"/>
    <w:rPr>
      <w:rFonts w:ascii="Times New Roman" w:hAnsi="Times New Roman" w:eastAsia="宋体" w:cs="Times New Roman"/>
    </w:rPr>
  </w:style>
  <w:style w:type="paragraph" w:customStyle="1" w:styleId="40">
    <w:name w:val="Heading"/>
    <w:basedOn w:val="1"/>
    <w:next w:val="1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41">
    <w:name w:val="Index"/>
    <w:basedOn w:val="1"/>
    <w:uiPriority w:val="0"/>
    <w:pPr>
      <w:widowControl w:val="0"/>
      <w:suppressLineNumbers/>
      <w:suppressAutoHyphens/>
      <w:bidi w:val="0"/>
    </w:pPr>
    <w:rPr>
      <w:rFonts w:ascii="Calibri" w:hAnsi="Calibri" w:eastAsia="宋体"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2025-10-27T07:02:00Z</dcterms:created>
  <dc:creator>欣月弯弯</dc:creator>
  <cp:lastModifiedBy>欣月弯弯</cp:lastModifiedBy>
  <dcterms:modified xsi:type="dcterms:W3CDTF">2025-10-27T07:05:43Z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F0803A9091DF4AFA904622D3B4C37B80_11</vt:lpwstr>
  </property>
  <property fmtid="{D5CDD505-2E9C-101B-9397-08002B2CF9AE}" pid="4" name="KSOTemplateDocerSaveRecord">
    <vt:lpwstr>eyJoZGlkIjoiOTU1MmZkNmRiNTk1NzRlZWQzNTAxMjk4YTEwYmZlOTgiLCJ1c2VySWQiOiI1MTI4MTcxMTgifQ==</vt:lpwstr>
  </property>
</Properties>
</file>